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9E" w:rsidRPr="00B9449E" w:rsidRDefault="00B9449E" w:rsidP="00263A66">
      <w:pPr>
        <w:spacing w:before="276"/>
        <w:rPr>
          <w:rFonts w:ascii="Trebuchet MS"/>
          <w:sz w:val="28"/>
          <w:lang w:val="de-AT"/>
        </w:rPr>
      </w:pPr>
      <w:r w:rsidRPr="00B9449E">
        <w:rPr>
          <w:rFonts w:ascii="Trebuchet MS"/>
          <w:color w:val="FFFFFF"/>
          <w:sz w:val="28"/>
          <w:lang w:val="de-AT"/>
        </w:rPr>
        <w:t>Matthias Scharer</w:t>
      </w:r>
    </w:p>
    <w:p w:rsidR="00B9449E" w:rsidRPr="00B9449E" w:rsidRDefault="00B9449E" w:rsidP="00B9449E">
      <w:pPr>
        <w:pStyle w:val="Textkrper"/>
        <w:spacing w:before="7"/>
        <w:ind w:left="0"/>
        <w:jc w:val="left"/>
        <w:rPr>
          <w:rFonts w:ascii="Trebuchet MS"/>
          <w:sz w:val="47"/>
          <w:lang w:val="de-AT"/>
        </w:rPr>
      </w:pPr>
    </w:p>
    <w:p w:rsidR="00B9449E" w:rsidRPr="00B9449E" w:rsidRDefault="00B9449E" w:rsidP="00210AC4">
      <w:pPr>
        <w:spacing w:before="1" w:line="242" w:lineRule="auto"/>
        <w:rPr>
          <w:rFonts w:ascii="Arial" w:hAnsi="Arial"/>
          <w:b/>
          <w:sz w:val="28"/>
          <w:szCs w:val="28"/>
          <w:lang w:val="de-AT"/>
        </w:rPr>
      </w:pPr>
      <w:r w:rsidRPr="00B9449E">
        <w:rPr>
          <w:rFonts w:ascii="Arial" w:hAnsi="Arial"/>
          <w:b/>
          <w:color w:val="D83878"/>
          <w:w w:val="90"/>
          <w:sz w:val="28"/>
          <w:szCs w:val="28"/>
          <w:lang w:val="de-AT"/>
        </w:rPr>
        <w:t>‚Learning (in/</w:t>
      </w:r>
      <w:proofErr w:type="spellStart"/>
      <w:r w:rsidRPr="00B9449E">
        <w:rPr>
          <w:rFonts w:ascii="Arial" w:hAnsi="Arial"/>
          <w:b/>
          <w:color w:val="D83878"/>
          <w:w w:val="90"/>
          <w:sz w:val="28"/>
          <w:szCs w:val="28"/>
          <w:lang w:val="de-AT"/>
        </w:rPr>
        <w:t>through</w:t>
      </w:r>
      <w:proofErr w:type="spellEnd"/>
      <w:r w:rsidRPr="00B9449E">
        <w:rPr>
          <w:rFonts w:ascii="Arial" w:hAnsi="Arial"/>
          <w:b/>
          <w:color w:val="D83878"/>
          <w:w w:val="90"/>
          <w:sz w:val="28"/>
          <w:szCs w:val="28"/>
          <w:lang w:val="de-AT"/>
        </w:rPr>
        <w:t xml:space="preserve">) Religion‘ in der </w:t>
      </w:r>
      <w:r w:rsidRPr="00B9449E">
        <w:rPr>
          <w:rFonts w:ascii="Arial" w:hAnsi="Arial"/>
          <w:b/>
          <w:color w:val="D83878"/>
          <w:sz w:val="28"/>
          <w:szCs w:val="28"/>
          <w:lang w:val="de-AT"/>
        </w:rPr>
        <w:t>Gegenwart der/des</w:t>
      </w:r>
      <w:r w:rsidRPr="00B9449E">
        <w:rPr>
          <w:rFonts w:ascii="Arial" w:hAnsi="Arial"/>
          <w:b/>
          <w:color w:val="D83878"/>
          <w:spacing w:val="-75"/>
          <w:sz w:val="28"/>
          <w:szCs w:val="28"/>
          <w:lang w:val="de-AT"/>
        </w:rPr>
        <w:t xml:space="preserve"> </w:t>
      </w:r>
      <w:r w:rsidRPr="00B9449E">
        <w:rPr>
          <w:rFonts w:ascii="Arial" w:hAnsi="Arial"/>
          <w:b/>
          <w:color w:val="D83878"/>
          <w:sz w:val="28"/>
          <w:szCs w:val="28"/>
          <w:lang w:val="de-AT"/>
        </w:rPr>
        <w:t>Anderen</w:t>
      </w:r>
    </w:p>
    <w:p w:rsidR="0009097A" w:rsidRPr="00B9449E" w:rsidRDefault="0069715F" w:rsidP="00B9449E">
      <w:pPr>
        <w:rPr>
          <w:sz w:val="28"/>
          <w:szCs w:val="28"/>
          <w:lang w:val="de-AT"/>
        </w:rPr>
      </w:pPr>
    </w:p>
    <w:p w:rsidR="00B9449E" w:rsidRPr="00A94C8E" w:rsidRDefault="00B9449E" w:rsidP="00A94C8E">
      <w:pPr>
        <w:spacing w:line="276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sz w:val="24"/>
          <w:szCs w:val="24"/>
          <w:lang w:val="de-AT"/>
        </w:rPr>
        <w:t>Matthias Scharer</w:t>
      </w:r>
    </w:p>
    <w:p w:rsidR="00B9449E" w:rsidRPr="00A94C8E" w:rsidRDefault="00B9449E" w:rsidP="00A94C8E">
      <w:pPr>
        <w:spacing w:line="276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B9449E" w:rsidRPr="00A94C8E" w:rsidRDefault="00B9449E" w:rsidP="00A94C8E">
      <w:pPr>
        <w:spacing w:line="276" w:lineRule="auto"/>
        <w:rPr>
          <w:rFonts w:ascii="Times New Roman" w:hAnsi="Times New Roman" w:cs="Times New Roman"/>
          <w:sz w:val="20"/>
          <w:szCs w:val="20"/>
          <w:lang w:val="de-AT"/>
        </w:rPr>
      </w:pPr>
      <w:r w:rsidRPr="00A94C8E">
        <w:rPr>
          <w:rFonts w:ascii="Times New Roman" w:hAnsi="Times New Roman" w:cs="Times New Roman"/>
          <w:sz w:val="20"/>
          <w:szCs w:val="20"/>
          <w:lang w:val="de-AT"/>
        </w:rPr>
        <w:t>Gekürzt aus: Österreichisches Religionspädagogisches Forum 22 (2014), 93 – 102</w:t>
      </w:r>
      <w:r w:rsidR="00A94C8E" w:rsidRPr="00A94C8E">
        <w:rPr>
          <w:rFonts w:ascii="Times New Roman" w:hAnsi="Times New Roman" w:cs="Times New Roman"/>
          <w:sz w:val="20"/>
          <w:szCs w:val="20"/>
          <w:lang w:val="de-AT"/>
        </w:rPr>
        <w:t xml:space="preserve"> (siehe dort auch die Anmerkungen)</w:t>
      </w:r>
    </w:p>
    <w:p w:rsidR="00210AC4" w:rsidRPr="00A94C8E" w:rsidRDefault="00210AC4" w:rsidP="00A94C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94C8E">
        <w:rPr>
          <w:rFonts w:ascii="Times New Roman" w:hAnsi="Times New Roman" w:cs="Times New Roman"/>
          <w:sz w:val="20"/>
          <w:szCs w:val="20"/>
        </w:rPr>
        <w:t>Englischsprachige</w:t>
      </w:r>
      <w:proofErr w:type="spellEnd"/>
      <w:r w:rsidRPr="00A94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4C8E">
        <w:rPr>
          <w:rFonts w:ascii="Times New Roman" w:hAnsi="Times New Roman" w:cs="Times New Roman"/>
          <w:sz w:val="20"/>
          <w:szCs w:val="20"/>
        </w:rPr>
        <w:t>Originalfassung</w:t>
      </w:r>
      <w:proofErr w:type="spellEnd"/>
      <w:r w:rsidRPr="00A94C8E">
        <w:rPr>
          <w:rFonts w:ascii="Times New Roman" w:hAnsi="Times New Roman" w:cs="Times New Roman"/>
          <w:sz w:val="20"/>
          <w:szCs w:val="20"/>
        </w:rPr>
        <w:t xml:space="preserve">: Scharer, Matthias (2015), Learning (in/through) Religion in the Presence of the Other. Accident and/or Test Case in Public-Education?, in: </w:t>
      </w:r>
      <w:proofErr w:type="spellStart"/>
      <w:r w:rsidRPr="00A94C8E">
        <w:rPr>
          <w:rFonts w:ascii="Times New Roman" w:hAnsi="Times New Roman" w:cs="Times New Roman"/>
          <w:sz w:val="20"/>
          <w:szCs w:val="20"/>
        </w:rPr>
        <w:t>Juen</w:t>
      </w:r>
      <w:proofErr w:type="spellEnd"/>
      <w:r w:rsidRPr="00A94C8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A94C8E">
        <w:rPr>
          <w:rFonts w:ascii="Times New Roman" w:hAnsi="Times New Roman" w:cs="Times New Roman"/>
          <w:sz w:val="20"/>
          <w:szCs w:val="20"/>
        </w:rPr>
        <w:t>a.o.</w:t>
      </w:r>
      <w:proofErr w:type="spellEnd"/>
      <w:r w:rsidRPr="00A94C8E">
        <w:rPr>
          <w:rFonts w:ascii="Times New Roman" w:hAnsi="Times New Roman" w:cs="Times New Roman"/>
          <w:sz w:val="20"/>
          <w:szCs w:val="20"/>
        </w:rPr>
        <w:t xml:space="preserve"> (Ed.), Anders </w:t>
      </w:r>
      <w:proofErr w:type="spellStart"/>
      <w:r w:rsidRPr="00A94C8E">
        <w:rPr>
          <w:rFonts w:ascii="Times New Roman" w:hAnsi="Times New Roman" w:cs="Times New Roman"/>
          <w:sz w:val="20"/>
          <w:szCs w:val="20"/>
        </w:rPr>
        <w:t>gemeinsam-gemeinsam</w:t>
      </w:r>
      <w:proofErr w:type="spellEnd"/>
      <w:r w:rsidRPr="00A94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4C8E">
        <w:rPr>
          <w:rFonts w:ascii="Times New Roman" w:hAnsi="Times New Roman" w:cs="Times New Roman"/>
          <w:sz w:val="20"/>
          <w:szCs w:val="20"/>
        </w:rPr>
        <w:t>anders</w:t>
      </w:r>
      <w:proofErr w:type="spellEnd"/>
      <w:r w:rsidRPr="00A94C8E">
        <w:rPr>
          <w:rFonts w:ascii="Times New Roman" w:hAnsi="Times New Roman" w:cs="Times New Roman"/>
          <w:sz w:val="20"/>
          <w:szCs w:val="20"/>
        </w:rPr>
        <w:t xml:space="preserve">? In </w:t>
      </w:r>
      <w:proofErr w:type="spellStart"/>
      <w:r w:rsidRPr="00A94C8E">
        <w:rPr>
          <w:rFonts w:ascii="Times New Roman" w:hAnsi="Times New Roman" w:cs="Times New Roman"/>
          <w:sz w:val="20"/>
          <w:szCs w:val="20"/>
        </w:rPr>
        <w:t>Ambivalenzen</w:t>
      </w:r>
      <w:proofErr w:type="spellEnd"/>
      <w:r w:rsidRPr="00A94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4C8E">
        <w:rPr>
          <w:rFonts w:ascii="Times New Roman" w:hAnsi="Times New Roman" w:cs="Times New Roman"/>
          <w:sz w:val="20"/>
          <w:szCs w:val="20"/>
        </w:rPr>
        <w:t>lebendig</w:t>
      </w:r>
      <w:proofErr w:type="spellEnd"/>
      <w:r w:rsidRPr="00A94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4C8E">
        <w:rPr>
          <w:rFonts w:ascii="Times New Roman" w:hAnsi="Times New Roman" w:cs="Times New Roman"/>
          <w:sz w:val="20"/>
          <w:szCs w:val="20"/>
        </w:rPr>
        <w:t>kommunizieren</w:t>
      </w:r>
      <w:proofErr w:type="spellEnd"/>
      <w:r w:rsidRPr="00A94C8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4C8E">
        <w:rPr>
          <w:rFonts w:ascii="Times New Roman" w:hAnsi="Times New Roman" w:cs="Times New Roman"/>
          <w:sz w:val="20"/>
          <w:szCs w:val="20"/>
        </w:rPr>
        <w:t>Ostfilden</w:t>
      </w:r>
      <w:proofErr w:type="spellEnd"/>
      <w:r w:rsidRPr="00A94C8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94C8E">
        <w:rPr>
          <w:rFonts w:ascii="Times New Roman" w:hAnsi="Times New Roman" w:cs="Times New Roman"/>
          <w:sz w:val="20"/>
          <w:szCs w:val="20"/>
        </w:rPr>
        <w:t>Grünewald-Schwabenverlag</w:t>
      </w:r>
      <w:proofErr w:type="spellEnd"/>
      <w:r w:rsidRPr="00A94C8E">
        <w:rPr>
          <w:rFonts w:ascii="Times New Roman" w:hAnsi="Times New Roman" w:cs="Times New Roman"/>
          <w:sz w:val="20"/>
          <w:szCs w:val="20"/>
        </w:rPr>
        <w:t xml:space="preserve">, </w:t>
      </w:r>
      <w:r w:rsidR="00A94C8E" w:rsidRPr="00A94C8E">
        <w:rPr>
          <w:rFonts w:ascii="Times New Roman" w:hAnsi="Times New Roman" w:cs="Times New Roman"/>
          <w:sz w:val="20"/>
          <w:szCs w:val="20"/>
        </w:rPr>
        <w:t>223 – 228.</w:t>
      </w:r>
    </w:p>
    <w:p w:rsidR="00B9449E" w:rsidRPr="00A94C8E" w:rsidRDefault="00B9449E" w:rsidP="00A94C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449E" w:rsidRPr="00A94C8E" w:rsidRDefault="00B9449E" w:rsidP="00A94C8E">
      <w:pPr>
        <w:pStyle w:val="Textkrper"/>
        <w:spacing w:before="5" w:line="276" w:lineRule="auto"/>
        <w:ind w:right="111" w:firstLine="340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….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Die Vielfalt der Religionen und Weltanschauungen ist öffentlich.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Damit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behaupte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ich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haarscharf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Gegenteil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von dem,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was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sogenannte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Privatisierungs-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 w:val="de-AT"/>
        </w:rPr>
        <w:t>bzw.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263A66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Säkularisie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rungsthese</w:t>
      </w:r>
      <w:r w:rsidRPr="00A94C8E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aussagt:</w:t>
      </w:r>
      <w:r w:rsidRPr="00A94C8E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Dass</w:t>
      </w:r>
      <w:r w:rsidRPr="00A94C8E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nämlich</w:t>
      </w:r>
      <w:r w:rsidRPr="00A94C8E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Religion</w:t>
      </w:r>
      <w:r w:rsidRPr="00A94C8E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einer</w:t>
      </w:r>
      <w:r w:rsidRPr="00A94C8E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  <w:lang w:val="de-AT"/>
        </w:rPr>
        <w:t xml:space="preserve"> </w:t>
      </w:r>
      <w:r w:rsidR="00263A66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moder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nen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 w:val="de-AT"/>
        </w:rPr>
        <w:t>bzw.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spätmodernen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Gesellschaft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„privat“</w:t>
      </w:r>
      <w:r w:rsidRPr="00A94C8E">
        <w:rPr>
          <w:rFonts w:ascii="Times New Roman" w:hAnsi="Times New Roman" w:cs="Times New Roman"/>
          <w:b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sei</w:t>
      </w:r>
      <w:r w:rsidRPr="00A94C8E">
        <w:rPr>
          <w:rFonts w:ascii="Times New Roman" w:hAnsi="Times New Roman" w:cs="Times New Roman"/>
          <w:color w:val="231F20"/>
          <w:w w:val="90"/>
          <w:position w:val="8"/>
          <w:sz w:val="24"/>
          <w:szCs w:val="24"/>
          <w:lang w:val="de-AT"/>
        </w:rPr>
        <w:t>10</w:t>
      </w:r>
      <w:r w:rsidRPr="00A94C8E">
        <w:rPr>
          <w:rFonts w:ascii="Times New Roman" w:hAnsi="Times New Roman" w:cs="Times New Roman"/>
          <w:color w:val="231F20"/>
          <w:spacing w:val="-11"/>
          <w:w w:val="90"/>
          <w:position w:val="8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263A66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des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halb der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öffentliche (Bildungs-)raum davon frei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sein solle. Hier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geht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es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auch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um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Verständnis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des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Menschenrechtes auf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Religionsfreiheit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: </w:t>
      </w:r>
      <w:r w:rsidRPr="00A94C8E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de-AT"/>
        </w:rPr>
        <w:t xml:space="preserve">Wird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es als Freiheit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von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der Religion oder</w:t>
      </w:r>
      <w:r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als</w:t>
      </w:r>
      <w:r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Freiheit</w:t>
      </w:r>
      <w:r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für</w:t>
      </w:r>
      <w:r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Vielfalt</w:t>
      </w:r>
      <w:r w:rsidRPr="00A94C8E">
        <w:rPr>
          <w:rFonts w:ascii="Times New Roman" w:hAnsi="Times New Roman" w:cs="Times New Roman"/>
          <w:b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b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Weltanschauungen</w:t>
      </w:r>
      <w:r w:rsidRPr="00A94C8E">
        <w:rPr>
          <w:rFonts w:ascii="Times New Roman" w:hAnsi="Times New Roman" w:cs="Times New Roman"/>
          <w:b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und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Religionen</w:t>
      </w:r>
      <w:r w:rsidRPr="00A94C8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interpretiert.</w:t>
      </w:r>
    </w:p>
    <w:p w:rsidR="00B9449E" w:rsidRPr="00A94C8E" w:rsidRDefault="00B9449E" w:rsidP="00A94C8E">
      <w:pPr>
        <w:pStyle w:val="Textkrper"/>
        <w:spacing w:line="276" w:lineRule="auto"/>
        <w:ind w:right="111" w:firstLine="340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Für die Auseinandersetzung mit der Vielfalt der </w:t>
      </w:r>
      <w:r w:rsidRPr="00A94C8E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  <w:lang w:val="de-AT"/>
        </w:rPr>
        <w:t>Wel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tanschauungen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Religionen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hat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katholischen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="00263A66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Kir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che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Zweite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Vatikanische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Konzil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entscheidende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Impulse gesetzt. Es kann hier nur an einige wenige Gesichtspunkte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erinnert</w:t>
      </w:r>
      <w:r w:rsidRPr="00A94C8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werden:</w:t>
      </w:r>
    </w:p>
    <w:p w:rsidR="00B9449E" w:rsidRPr="00A94C8E" w:rsidRDefault="00B9449E" w:rsidP="00A94C8E">
      <w:pPr>
        <w:pStyle w:val="Listenabsatz"/>
        <w:numPr>
          <w:ilvl w:val="1"/>
          <w:numId w:val="1"/>
        </w:numPr>
        <w:tabs>
          <w:tab w:val="left" w:pos="835"/>
        </w:tabs>
        <w:spacing w:before="0" w:line="276" w:lineRule="auto"/>
        <w:ind w:right="110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An die zentrale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Bedeutung des Gewissens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. Das Konzil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nennt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es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„</w:t>
      </w:r>
      <w:proofErr w:type="spellStart"/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verborgenste</w:t>
      </w:r>
      <w:proofErr w:type="spellEnd"/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Mitte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das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Heiligtum im Menschen, wo er allein ist mit Gott, dessen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Stimme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diesem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Innersten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zu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hören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ist.“</w:t>
      </w:r>
      <w:r w:rsidRPr="00A94C8E">
        <w:rPr>
          <w:rFonts w:ascii="Times New Roman" w:hAnsi="Times New Roman" w:cs="Times New Roman"/>
          <w:color w:val="231F20"/>
          <w:w w:val="90"/>
          <w:position w:val="8"/>
          <w:sz w:val="24"/>
          <w:szCs w:val="24"/>
          <w:lang w:val="de-AT"/>
        </w:rPr>
        <w:t>11</w:t>
      </w:r>
    </w:p>
    <w:p w:rsidR="00B9449E" w:rsidRPr="00A94C8E" w:rsidRDefault="00B9449E" w:rsidP="00A94C8E">
      <w:pPr>
        <w:pStyle w:val="Listenabsatz"/>
        <w:numPr>
          <w:ilvl w:val="1"/>
          <w:numId w:val="1"/>
        </w:numPr>
        <w:tabs>
          <w:tab w:val="left" w:pos="835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An</w:t>
      </w:r>
      <w:r w:rsidRPr="00A94C8E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Betonung</w:t>
      </w:r>
      <w:r w:rsidRPr="00A94C8E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des</w:t>
      </w:r>
      <w:r w:rsidRPr="00A94C8E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Rechts</w:t>
      </w:r>
      <w:r w:rsidRPr="00A94C8E">
        <w:rPr>
          <w:rFonts w:ascii="Times New Roman" w:hAnsi="Times New Roman" w:cs="Times New Roman"/>
          <w:b/>
          <w:color w:val="231F20"/>
          <w:spacing w:val="-18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jedes</w:t>
      </w:r>
      <w:r w:rsidRPr="00A94C8E">
        <w:rPr>
          <w:rFonts w:ascii="Times New Roman" w:hAnsi="Times New Roman" w:cs="Times New Roman"/>
          <w:b/>
          <w:color w:val="231F20"/>
          <w:spacing w:val="-18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Menschen</w:t>
      </w:r>
      <w:r w:rsidRPr="00A94C8E">
        <w:rPr>
          <w:rFonts w:ascii="Times New Roman" w:hAnsi="Times New Roman" w:cs="Times New Roman"/>
          <w:b/>
          <w:color w:val="231F20"/>
          <w:spacing w:val="-18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 xml:space="preserve">auf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Religionsfreiheit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.</w:t>
      </w:r>
      <w:r w:rsidRPr="00A94C8E">
        <w:rPr>
          <w:rFonts w:ascii="Times New Roman" w:hAnsi="Times New Roman" w:cs="Times New Roman"/>
          <w:color w:val="231F20"/>
          <w:w w:val="90"/>
          <w:position w:val="8"/>
          <w:sz w:val="24"/>
          <w:szCs w:val="24"/>
          <w:lang w:val="de-AT"/>
        </w:rPr>
        <w:t>12</w:t>
      </w:r>
      <w:r w:rsidRPr="00A94C8E">
        <w:rPr>
          <w:rFonts w:ascii="Times New Roman" w:hAnsi="Times New Roman" w:cs="Times New Roman"/>
          <w:color w:val="231F20"/>
          <w:spacing w:val="-11"/>
          <w:w w:val="90"/>
          <w:position w:val="8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betrifft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Menschen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jedem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Lebensalter.</w:t>
      </w:r>
    </w:p>
    <w:p w:rsidR="00B9449E" w:rsidRPr="00A94C8E" w:rsidRDefault="00B9449E" w:rsidP="00A94C8E">
      <w:pPr>
        <w:pStyle w:val="Listenabsatz"/>
        <w:numPr>
          <w:ilvl w:val="1"/>
          <w:numId w:val="1"/>
        </w:numPr>
        <w:tabs>
          <w:tab w:val="left" w:pos="835"/>
        </w:tabs>
        <w:spacing w:before="9" w:line="276" w:lineRule="auto"/>
        <w:ind w:right="110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An die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Anerkennung der vielen Heilswege in</w:t>
      </w:r>
      <w:r w:rsidRPr="00A94C8E">
        <w:rPr>
          <w:rFonts w:ascii="Times New Roman" w:hAnsi="Times New Roman" w:cs="Times New Roman"/>
          <w:b/>
          <w:color w:val="231F20"/>
          <w:spacing w:val="-3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den verschiedenen</w:t>
      </w:r>
      <w:r w:rsidRPr="00A94C8E">
        <w:rPr>
          <w:rFonts w:ascii="Times New Roman" w:hAnsi="Times New Roman" w:cs="Times New Roman"/>
          <w:b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Religionen</w:t>
      </w:r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deren</w:t>
      </w:r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jeweils</w:t>
      </w:r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spezi</w:t>
      </w:r>
      <w:proofErr w:type="spellEnd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-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fische</w:t>
      </w:r>
      <w:r w:rsidRPr="00A94C8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Wertschätzung.</w:t>
      </w:r>
      <w:r w:rsidRPr="00A94C8E">
        <w:rPr>
          <w:rFonts w:ascii="Times New Roman" w:hAnsi="Times New Roman" w:cs="Times New Roman"/>
          <w:color w:val="231F20"/>
          <w:w w:val="95"/>
          <w:position w:val="8"/>
          <w:sz w:val="24"/>
          <w:szCs w:val="24"/>
          <w:lang w:val="de-AT"/>
        </w:rPr>
        <w:t>13</w:t>
      </w:r>
    </w:p>
    <w:p w:rsidR="00263A66" w:rsidRPr="00A94C8E" w:rsidRDefault="00263A66" w:rsidP="00A94C8E">
      <w:pPr>
        <w:pStyle w:val="Textkrper"/>
        <w:spacing w:before="10" w:line="276" w:lineRule="auto"/>
        <w:ind w:right="110" w:firstLine="340"/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 w:val="de-AT"/>
        </w:rPr>
      </w:pPr>
    </w:p>
    <w:p w:rsidR="00A93481" w:rsidRPr="00A94C8E" w:rsidRDefault="00B9449E" w:rsidP="00A94C8E">
      <w:pPr>
        <w:pStyle w:val="Textkrper"/>
        <w:spacing w:before="10" w:line="276" w:lineRule="auto"/>
        <w:ind w:right="110" w:firstLine="340"/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 w:val="de-AT"/>
        </w:rPr>
        <w:t>Weder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</w:p>
    <w:p w:rsidR="00A93481" w:rsidRPr="00A94C8E" w:rsidRDefault="00B9449E" w:rsidP="00A94C8E">
      <w:pPr>
        <w:pStyle w:val="Textkrper"/>
        <w:numPr>
          <w:ilvl w:val="0"/>
          <w:numId w:val="2"/>
        </w:numPr>
        <w:spacing w:before="10" w:line="276" w:lineRule="auto"/>
        <w:ind w:right="110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Inklusivismus</w:t>
      </w:r>
      <w:proofErr w:type="spellEnd"/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im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Sinne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einer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263A66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undifferenzier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ten Vereinnahmung anderer Religionen und</w:t>
      </w:r>
      <w:r w:rsidRPr="00A94C8E">
        <w:rPr>
          <w:rFonts w:ascii="Times New Roman" w:hAnsi="Times New Roman" w:cs="Times New Roman"/>
          <w:color w:val="231F20"/>
          <w:spacing w:val="-3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Weltanschauungen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für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eigene,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noch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</w:p>
    <w:p w:rsidR="00B9449E" w:rsidRPr="00A94C8E" w:rsidRDefault="00B9449E" w:rsidP="00A94C8E">
      <w:pPr>
        <w:pStyle w:val="Textkrper"/>
        <w:numPr>
          <w:ilvl w:val="0"/>
          <w:numId w:val="2"/>
        </w:numPr>
        <w:spacing w:before="10" w:line="276" w:lineRule="auto"/>
        <w:ind w:right="110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Exklusivismus</w:t>
      </w:r>
      <w:proofErr w:type="spellEnd"/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im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Sinne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einer </w:t>
      </w:r>
      <w:proofErr w:type="spellStart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dogmatistischen</w:t>
      </w:r>
      <w:proofErr w:type="spellEnd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Abgr</w:t>
      </w:r>
      <w:r w:rsidR="00A93481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enzung des eigenen Wahrheitsan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spruchs gegenüber anderen, werden dem differenzierten Verhältnis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gerecht,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heute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den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Dialog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Religionen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und 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Weltanschauungen bestimmt. Die vielfach verwendete Pola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rität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von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Inklusivismus</w:t>
      </w:r>
      <w:proofErr w:type="spellEnd"/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Exklusivismus</w:t>
      </w:r>
      <w:proofErr w:type="spellEnd"/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erscheint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sich viel</w:t>
      </w:r>
      <w:r w:rsidRPr="00A94C8E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zu</w:t>
      </w:r>
      <w:r w:rsidRPr="00A94C8E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undifferenziert,</w:t>
      </w:r>
      <w:r w:rsidRPr="00A94C8E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um</w:t>
      </w:r>
      <w:r w:rsidRPr="00A94C8E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</w:t>
      </w:r>
      <w:r w:rsidRPr="00A94C8E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christliche</w:t>
      </w:r>
      <w:r w:rsidRPr="00A94C8E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Verhältnis</w:t>
      </w:r>
      <w:r w:rsidRPr="00A94C8E">
        <w:rPr>
          <w:rFonts w:ascii="Times New Roman" w:hAnsi="Times New Roman" w:cs="Times New Roman"/>
          <w:color w:val="231F20"/>
          <w:spacing w:val="-2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zu</w:t>
      </w:r>
      <w:r w:rsidRPr="00A94C8E">
        <w:rPr>
          <w:rFonts w:ascii="Times New Roman" w:hAnsi="Times New Roman" w:cs="Times New Roman"/>
          <w:color w:val="231F20"/>
          <w:spacing w:val="-2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den</w:t>
      </w:r>
      <w:r w:rsidRPr="00A94C8E">
        <w:rPr>
          <w:rFonts w:ascii="Times New Roman" w:hAnsi="Times New Roman" w:cs="Times New Roman"/>
          <w:color w:val="231F20"/>
          <w:spacing w:val="-2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anderen</w:t>
      </w:r>
      <w:r w:rsidRPr="00A94C8E">
        <w:rPr>
          <w:rFonts w:ascii="Times New Roman" w:hAnsi="Times New Roman" w:cs="Times New Roman"/>
          <w:color w:val="231F20"/>
          <w:spacing w:val="-2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Religionen</w:t>
      </w:r>
      <w:r w:rsidRPr="00A94C8E">
        <w:rPr>
          <w:rFonts w:ascii="Times New Roman" w:hAnsi="Times New Roman" w:cs="Times New Roman"/>
          <w:color w:val="231F20"/>
          <w:spacing w:val="-2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angemessen</w:t>
      </w:r>
      <w:r w:rsidRPr="00A94C8E">
        <w:rPr>
          <w:rFonts w:ascii="Times New Roman" w:hAnsi="Times New Roman" w:cs="Times New Roman"/>
          <w:color w:val="231F20"/>
          <w:spacing w:val="-2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beschrei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ben zu können.</w:t>
      </w:r>
    </w:p>
    <w:p w:rsidR="00263A66" w:rsidRPr="00A94C8E" w:rsidRDefault="00263A66" w:rsidP="00A94C8E">
      <w:pPr>
        <w:pStyle w:val="Textkrper"/>
        <w:spacing w:before="10" w:line="276" w:lineRule="auto"/>
        <w:ind w:right="110"/>
        <w:rPr>
          <w:rFonts w:ascii="Times New Roman" w:hAnsi="Times New Roman" w:cs="Times New Roman"/>
          <w:sz w:val="24"/>
          <w:szCs w:val="24"/>
          <w:lang w:val="de-AT"/>
        </w:rPr>
      </w:pPr>
    </w:p>
    <w:p w:rsidR="00263A66" w:rsidRPr="00A94C8E" w:rsidRDefault="00263A66" w:rsidP="00A94C8E">
      <w:pPr>
        <w:pStyle w:val="Textkrper"/>
        <w:spacing w:before="10" w:line="276" w:lineRule="auto"/>
        <w:ind w:right="110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sz w:val="24"/>
          <w:szCs w:val="24"/>
          <w:lang w:val="de-AT"/>
        </w:rPr>
        <w:t>....................</w:t>
      </w:r>
    </w:p>
    <w:p w:rsidR="00263A66" w:rsidRPr="00A94C8E" w:rsidRDefault="00263A66" w:rsidP="00A94C8E">
      <w:pPr>
        <w:pStyle w:val="Textkrper"/>
        <w:spacing w:before="10" w:line="276" w:lineRule="auto"/>
        <w:ind w:right="110"/>
        <w:rPr>
          <w:rFonts w:ascii="Times New Roman" w:hAnsi="Times New Roman" w:cs="Times New Roman"/>
          <w:sz w:val="24"/>
          <w:szCs w:val="24"/>
          <w:lang w:val="de-AT"/>
        </w:rPr>
      </w:pPr>
    </w:p>
    <w:p w:rsidR="00263A66" w:rsidRPr="00A94C8E" w:rsidRDefault="00263A66" w:rsidP="00A94C8E">
      <w:pPr>
        <w:pStyle w:val="Textkrper"/>
        <w:spacing w:line="276" w:lineRule="auto"/>
        <w:ind w:left="474"/>
        <w:jc w:val="left"/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Inzwischen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hat sich von England</w:t>
      </w:r>
      <w:r w:rsidRPr="00A94C8E">
        <w:rPr>
          <w:rFonts w:ascii="Times New Roman" w:hAnsi="Times New Roman" w:cs="Times New Roman"/>
          <w:color w:val="231F20"/>
          <w:w w:val="90"/>
          <w:position w:val="8"/>
          <w:sz w:val="24"/>
          <w:szCs w:val="24"/>
          <w:lang w:val="de-AT"/>
        </w:rPr>
        <w:t xml:space="preserve">17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her die Unterscheidung des Religionspädagogen aus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lastRenderedPageBreak/>
        <w:t xml:space="preserve">Birmingham, Michael </w:t>
      </w:r>
      <w:proofErr w:type="spellStart"/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Grimmit</w:t>
      </w:r>
      <w:proofErr w:type="spellEnd"/>
      <w:r w:rsidRPr="00A94C8E">
        <w:rPr>
          <w:rFonts w:ascii="Times New Roman" w:hAnsi="Times New Roman" w:cs="Times New Roman"/>
          <w:color w:val="231F20"/>
          <w:w w:val="95"/>
          <w:position w:val="8"/>
          <w:sz w:val="24"/>
          <w:szCs w:val="24"/>
          <w:lang w:val="de-AT"/>
        </w:rPr>
        <w:t>18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,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profiliert.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Sie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ist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im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Kontext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pluralen</w:t>
      </w:r>
      <w:proofErr w:type="spellEnd"/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  <w:lang w:val="de-AT"/>
        </w:rPr>
        <w:t>Wel</w:t>
      </w:r>
      <w:proofErr w:type="spellEnd"/>
      <w:r w:rsidRPr="00A94C8E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tanschauungs</w:t>
      </w:r>
      <w:proofErr w:type="spellEnd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-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Religionssituation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manchen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Gebieten Englands</w:t>
      </w:r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entstanden.</w:t>
      </w:r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Grimmit</w:t>
      </w:r>
      <w:proofErr w:type="spellEnd"/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folgend</w:t>
      </w:r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weisen</w:t>
      </w:r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nicht</w:t>
      </w:r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wenige europäische</w:t>
      </w:r>
      <w:r w:rsidRPr="00A94C8E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ReligionspädagogInnen</w:t>
      </w:r>
      <w:proofErr w:type="spellEnd"/>
      <w:r w:rsidRPr="00A94C8E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  <w:lang w:val="de-AT"/>
        </w:rPr>
        <w:t xml:space="preserve"> </w:t>
      </w:r>
    </w:p>
    <w:p w:rsidR="00263A66" w:rsidRPr="00A94C8E" w:rsidRDefault="00263A66" w:rsidP="00A94C8E">
      <w:pPr>
        <w:pStyle w:val="Textkrper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„Learning</w:t>
      </w:r>
      <w:r w:rsidRPr="00A94C8E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about</w:t>
      </w:r>
      <w:proofErr w:type="spellEnd"/>
      <w:r w:rsidRPr="00A94C8E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Reli</w:t>
      </w:r>
      <w:r w:rsidRPr="00A94C8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de-AT"/>
        </w:rPr>
        <w:t>gion“</w:t>
      </w:r>
      <w:r w:rsidRPr="00A94C8E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  <w:lang w:val="de-AT"/>
        </w:rPr>
        <w:t xml:space="preserve"> </w:t>
      </w:r>
    </w:p>
    <w:p w:rsidR="00263A66" w:rsidRPr="00A94C8E" w:rsidRDefault="00263A66" w:rsidP="00A94C8E">
      <w:pPr>
        <w:pStyle w:val="Textkrper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„Learning</w:t>
      </w:r>
      <w:r w:rsidRPr="00A94C8E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from</w:t>
      </w:r>
      <w:proofErr w:type="spellEnd"/>
      <w:r w:rsidRPr="00A94C8E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  <w:lang w:val="de-AT"/>
        </w:rPr>
        <w:t>Religion“</w:t>
      </w:r>
      <w:r w:rsidRPr="00A94C8E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öffentlichen</w:t>
      </w:r>
      <w:r w:rsidRPr="00A94C8E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Bil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dung zu.</w:t>
      </w:r>
      <w:r w:rsidRPr="00A94C8E">
        <w:rPr>
          <w:rFonts w:ascii="Times New Roman" w:hAnsi="Times New Roman" w:cs="Times New Roman"/>
          <w:color w:val="231F20"/>
          <w:w w:val="90"/>
          <w:position w:val="8"/>
          <w:sz w:val="24"/>
          <w:szCs w:val="24"/>
          <w:lang w:val="de-AT"/>
        </w:rPr>
        <w:t xml:space="preserve">19 </w:t>
      </w:r>
    </w:p>
    <w:p w:rsidR="00263A66" w:rsidRPr="00A94C8E" w:rsidRDefault="00263A66" w:rsidP="00A94C8E">
      <w:pPr>
        <w:pStyle w:val="Textkrper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„Learning </w:t>
      </w:r>
      <w:r w:rsidRPr="00A94C8E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de-AT"/>
        </w:rPr>
        <w:t xml:space="preserve">Religion“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oder „Learning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in/</w:t>
      </w:r>
      <w:proofErr w:type="spellStart"/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through</w:t>
      </w:r>
      <w:proofErr w:type="spellEnd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Religion“</w:t>
      </w:r>
      <w:r w:rsidRPr="00A94C8E">
        <w:rPr>
          <w:rFonts w:ascii="Times New Roman" w:hAnsi="Times New Roman" w:cs="Times New Roman"/>
          <w:color w:val="231F20"/>
          <w:w w:val="95"/>
          <w:position w:val="8"/>
          <w:sz w:val="24"/>
          <w:szCs w:val="24"/>
          <w:lang w:val="de-AT"/>
        </w:rPr>
        <w:t>20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, wie es der Dortmunder Religionspädagoge Bernd</w:t>
      </w:r>
      <w:r w:rsidRPr="00A94C8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Roebben</w:t>
      </w:r>
      <w:proofErr w:type="spellEnd"/>
      <w:r w:rsidRPr="00A94C8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auch</w:t>
      </w:r>
      <w:r w:rsidRPr="00A94C8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nennt,</w:t>
      </w:r>
      <w:r w:rsidRPr="00A94C8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gehöre</w:t>
      </w:r>
      <w:r w:rsidRPr="00A94C8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ausschließlich</w:t>
      </w:r>
      <w:r w:rsidRPr="00A94C8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den internen Bereich der Religionen, also in die christlichen Gemeinden, in Moscheen und</w:t>
      </w:r>
      <w:r w:rsidRPr="00A94C8E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Synagogen.</w:t>
      </w:r>
    </w:p>
    <w:p w:rsidR="00263A66" w:rsidRPr="00A94C8E" w:rsidRDefault="00263A66" w:rsidP="00A94C8E">
      <w:pPr>
        <w:pStyle w:val="Textkrper"/>
        <w:spacing w:line="276" w:lineRule="auto"/>
        <w:ind w:left="473"/>
        <w:jc w:val="left"/>
        <w:rPr>
          <w:rFonts w:ascii="Times New Roman" w:hAnsi="Times New Roman" w:cs="Times New Roman"/>
          <w:sz w:val="24"/>
          <w:szCs w:val="24"/>
          <w:lang w:val="de-AT"/>
        </w:rPr>
      </w:pPr>
    </w:p>
    <w:p w:rsidR="00DB457A" w:rsidRPr="00A94C8E" w:rsidRDefault="00263A66" w:rsidP="00A94C8E">
      <w:pPr>
        <w:pStyle w:val="Textkrper"/>
        <w:spacing w:before="58" w:line="276" w:lineRule="auto"/>
        <w:jc w:val="left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Gegenüber einer solchen </w:t>
      </w:r>
      <w:r w:rsidRPr="00A94C8E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  <w:lang w:val="de-AT"/>
        </w:rPr>
        <w:t>Trennung</w:t>
      </w:r>
      <w:r w:rsidRPr="00A94C8E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religiöser Lernbe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reiche</w:t>
      </w:r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öffentliche</w:t>
      </w:r>
      <w:r w:rsidRPr="00A94C8E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kirchen-</w:t>
      </w:r>
      <w:r w:rsidRPr="00A94C8E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spacing w:val="-4"/>
          <w:w w:val="90"/>
          <w:sz w:val="24"/>
          <w:szCs w:val="24"/>
          <w:lang w:val="de-AT"/>
        </w:rPr>
        <w:t>bzw.</w:t>
      </w:r>
      <w:r w:rsidRPr="00A94C8E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religionsinterne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,</w:t>
      </w:r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sehe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ich</w:t>
      </w:r>
      <w:r w:rsidRPr="00A94C8E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Übergänge</w:t>
      </w:r>
      <w:r w:rsidRPr="00A94C8E">
        <w:rPr>
          <w:rFonts w:ascii="Times New Roman" w:hAnsi="Times New Roman" w:cs="Times New Roman"/>
          <w:b/>
          <w:color w:val="231F20"/>
          <w:spacing w:val="-1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fließender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.</w:t>
      </w:r>
      <w:r w:rsidRPr="00A94C8E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Könnte</w:t>
      </w:r>
      <w:r w:rsidRPr="00A94C8E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man</w:t>
      </w:r>
      <w:r w:rsidRPr="00A94C8E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nicht,</w:t>
      </w:r>
      <w:r w:rsidRPr="00A94C8E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ähnlich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wie wir es in der Kommunikativen Theologie mit den drei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Ebenen eines theologischen Prozesses halten, auch die Bereiche </w:t>
      </w:r>
      <w:r w:rsidRPr="00A94C8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de-AT"/>
        </w:rPr>
        <w:t xml:space="preserve">bzw.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Ebenen des ‚Religion Lernens‘ einerseits 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unterscheiden und andererseits dynamisch miteinander</w:t>
      </w:r>
      <w:r w:rsidRPr="00A94C8E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ver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binden? Voraussetzung dafür ist allerdings, dass man das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‚Lernen in </w:t>
      </w:r>
      <w:r w:rsidR="00DB457A" w:rsidRPr="00A94C8E">
        <w:rPr>
          <w:rFonts w:ascii="Times New Roman" w:hAnsi="Times New Roman" w:cs="Times New Roman"/>
          <w:b/>
          <w:color w:val="231F20"/>
          <w:spacing w:val="-4"/>
          <w:w w:val="90"/>
          <w:sz w:val="24"/>
          <w:szCs w:val="24"/>
          <w:lang w:val="de-AT"/>
        </w:rPr>
        <w:t>Religion‘</w:t>
      </w:r>
      <w:r w:rsidR="00DB457A" w:rsidRPr="00A94C8E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 w:val="de-AT"/>
        </w:rPr>
        <w:t xml:space="preserve">,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das im </w:t>
      </w:r>
      <w:r w:rsidR="00DB457A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unmittelbaren Erleben d.h. im performativen </w:t>
      </w:r>
      <w:r w:rsidR="00DB457A" w:rsidRPr="00A94C8E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  <w:lang w:val="de-AT"/>
        </w:rPr>
        <w:t xml:space="preserve">Vollzug </w:t>
      </w:r>
      <w:r w:rsidR="00DB457A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der Religion/en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angesiedelt ist, von seiner</w:t>
      </w:r>
      <w:r w:rsidR="00DB457A"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exklusiv</w:t>
      </w:r>
      <w:r w:rsidR="00DB457A" w:rsidRPr="00A94C8E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‚mono-religiösen‘</w:t>
      </w:r>
      <w:r w:rsidR="00DB457A" w:rsidRPr="00A94C8E">
        <w:rPr>
          <w:rFonts w:ascii="Times New Roman" w:hAnsi="Times New Roman" w:cs="Times New Roman"/>
          <w:b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oder</w:t>
      </w:r>
      <w:r w:rsidR="00DB457A" w:rsidRPr="00A94C8E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gar</w:t>
      </w:r>
      <w:r w:rsidR="00DB457A" w:rsidRPr="00A94C8E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  <w:lang w:val="de-AT"/>
        </w:rPr>
        <w:t xml:space="preserve"> </w:t>
      </w:r>
      <w:proofErr w:type="spellStart"/>
      <w:r w:rsidR="00DB457A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katechistisch</w:t>
      </w:r>
      <w:proofErr w:type="spellEnd"/>
      <w:r w:rsidR="00DB457A" w:rsidRPr="00A94C8E">
        <w:rPr>
          <w:rFonts w:ascii="Times New Roman" w:hAnsi="Times New Roman" w:cs="Times New Roman"/>
          <w:b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ver</w:t>
      </w:r>
      <w:r w:rsidR="00DB457A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engten</w:t>
      </w:r>
      <w:r w:rsidR="00DB457A" w:rsidRPr="00A94C8E">
        <w:rPr>
          <w:rFonts w:ascii="Times New Roman" w:hAnsi="Times New Roman" w:cs="Times New Roman"/>
          <w:b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Sicht</w:t>
      </w:r>
      <w:r w:rsidR="00DB457A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befreit;</w:t>
      </w:r>
      <w:r w:rsidR="00DB457A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was</w:t>
      </w:r>
      <w:r w:rsidR="00DB457A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ja</w:t>
      </w:r>
      <w:r w:rsidR="00DB457A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geschieht,</w:t>
      </w:r>
      <w:r w:rsidR="00DB457A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="00DB457A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dem</w:t>
      </w:r>
      <w:r w:rsidR="00DB457A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="00DB457A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Gegenwart der/des</w:t>
      </w:r>
      <w:r w:rsidR="00DB457A" w:rsidRPr="00A94C8E">
        <w:rPr>
          <w:rFonts w:ascii="Times New Roman" w:hAnsi="Times New Roman" w:cs="Times New Roman"/>
          <w:b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Anderen</w:t>
      </w:r>
      <w:r w:rsidR="00DB457A"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bereits</w:t>
      </w:r>
      <w:r w:rsidR="00DB457A"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auf</w:t>
      </w:r>
      <w:r w:rsidR="00DB457A"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dieser</w:t>
      </w:r>
      <w:r w:rsidR="00DB457A"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Ebene</w:t>
      </w:r>
      <w:r w:rsidR="00DB457A"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präsent</w:t>
      </w:r>
      <w:r w:rsidR="00DB457A"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ist.</w:t>
      </w:r>
      <w:r w:rsidR="00DB457A"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Für</w:t>
      </w:r>
      <w:r w:rsidR="00DB457A"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die </w:t>
      </w:r>
      <w:r w:rsidR="00DB457A"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deduktive</w:t>
      </w:r>
      <w:r w:rsidR="00DB457A" w:rsidRPr="00A94C8E">
        <w:rPr>
          <w:rFonts w:ascii="Times New Roman" w:hAnsi="Times New Roman" w:cs="Times New Roman"/>
          <w:b/>
          <w:color w:val="231F20"/>
          <w:spacing w:val="16"/>
          <w:w w:val="85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Vermittlung</w:t>
      </w:r>
      <w:r w:rsidR="00DB457A" w:rsidRPr="00A94C8E">
        <w:rPr>
          <w:rFonts w:ascii="Times New Roman" w:hAnsi="Times New Roman" w:cs="Times New Roman"/>
          <w:b/>
          <w:color w:val="231F20"/>
          <w:spacing w:val="16"/>
          <w:w w:val="85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einer</w:t>
      </w:r>
      <w:r w:rsidR="00DB457A" w:rsidRPr="00A94C8E">
        <w:rPr>
          <w:rFonts w:ascii="Times New Roman" w:hAnsi="Times New Roman" w:cs="Times New Roman"/>
          <w:b/>
          <w:color w:val="231F20"/>
          <w:spacing w:val="16"/>
          <w:w w:val="85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Art</w:t>
      </w:r>
      <w:r w:rsidR="00DB457A" w:rsidRPr="00A94C8E">
        <w:rPr>
          <w:rFonts w:ascii="Times New Roman" w:hAnsi="Times New Roman" w:cs="Times New Roman"/>
          <w:b/>
          <w:color w:val="231F20"/>
          <w:spacing w:val="16"/>
          <w:w w:val="85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Glaubensdoktri</w:t>
      </w:r>
      <w:r w:rsidR="00DB457A"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n,</w:t>
      </w:r>
      <w:r w:rsidR="00DB457A" w:rsidRPr="00A94C8E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die</w:t>
      </w:r>
      <w:r w:rsidR="00DB457A" w:rsidRPr="00A94C8E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beim</w:t>
      </w:r>
      <w:r w:rsidR="00DB457A" w:rsidRPr="00A94C8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‚Lernen</w:t>
      </w:r>
      <w:r w:rsidR="00DB457A"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="00DB457A"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de-AT"/>
        </w:rPr>
        <w:t>Religion‘</w:t>
      </w:r>
      <w:r w:rsidR="00DB457A"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m.</w:t>
      </w:r>
      <w:r w:rsidR="00DB457A"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A.</w:t>
      </w:r>
      <w:r w:rsidR="00DB457A"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noch</w:t>
      </w:r>
      <w:r w:rsidR="00DB457A"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immer</w:t>
      </w:r>
      <w:r w:rsidR="00DB457A"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befürchtet</w:t>
      </w:r>
      <w:r w:rsidR="00DB457A"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wird,</w:t>
      </w:r>
      <w:r w:rsidR="00DB457A"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wäre </w:t>
      </w:r>
      <w:r w:rsidR="00DB457A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jedenfalls </w:t>
      </w:r>
      <w:r w:rsidR="00DB457A"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endgültig kein Platz</w:t>
      </w:r>
      <w:r w:rsidR="00DB457A" w:rsidRPr="00A94C8E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="00DB457A" w:rsidRPr="00A94C8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  <w:lang w:val="de-AT"/>
        </w:rPr>
        <w:t>mehr.</w:t>
      </w:r>
    </w:p>
    <w:p w:rsidR="00DB457A" w:rsidRPr="00A94C8E" w:rsidRDefault="00DB457A" w:rsidP="00A94C8E">
      <w:pPr>
        <w:pStyle w:val="Textkrper"/>
        <w:spacing w:before="1" w:line="276" w:lineRule="auto"/>
        <w:ind w:right="110" w:firstLine="340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Vielmehr</w:t>
      </w:r>
      <w:r w:rsidRPr="00A94C8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ginge</w:t>
      </w:r>
      <w:r w:rsidRPr="00A94C8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es</w:t>
      </w:r>
      <w:r w:rsidRPr="00A94C8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um</w:t>
      </w:r>
      <w:r w:rsidRPr="00A94C8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ein</w:t>
      </w:r>
      <w:r w:rsidRPr="00A94C8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‚Lernen</w:t>
      </w:r>
      <w:r w:rsidRPr="00A94C8E">
        <w:rPr>
          <w:rFonts w:ascii="Times New Roman" w:hAnsi="Times New Roman" w:cs="Times New Roman"/>
          <w:b/>
          <w:color w:val="231F20"/>
          <w:spacing w:val="-1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b/>
          <w:color w:val="231F20"/>
          <w:spacing w:val="-1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Begegnung</w:t>
      </w:r>
      <w:r w:rsidRPr="00A94C8E">
        <w:rPr>
          <w:rFonts w:ascii="Times New Roman" w:hAnsi="Times New Roman" w:cs="Times New Roman"/>
          <w:b/>
          <w:color w:val="231F20"/>
          <w:spacing w:val="-1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 xml:space="preserve">mit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der/dem Anderen‘</w:t>
      </w:r>
      <w:r w:rsidRPr="00A94C8E">
        <w:rPr>
          <w:rFonts w:ascii="Times New Roman" w:hAnsi="Times New Roman" w:cs="Times New Roman"/>
          <w:color w:val="231F20"/>
          <w:w w:val="90"/>
          <w:position w:val="8"/>
          <w:sz w:val="24"/>
          <w:szCs w:val="24"/>
          <w:lang w:val="de-AT"/>
        </w:rPr>
        <w:t>21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, bei dem, im Unterschied zum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Lernen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von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Religion, das vielfach mit dem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interreligiösen Modell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gleichgesetzt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wird</w:t>
      </w:r>
      <w:r w:rsidRPr="00A94C8E">
        <w:rPr>
          <w:rFonts w:ascii="Times New Roman" w:hAnsi="Times New Roman" w:cs="Times New Roman"/>
          <w:color w:val="231F20"/>
          <w:w w:val="90"/>
          <w:position w:val="8"/>
          <w:sz w:val="24"/>
          <w:szCs w:val="24"/>
          <w:lang w:val="de-AT"/>
        </w:rPr>
        <w:t>22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,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Authentizität</w:t>
      </w:r>
      <w:r w:rsidRPr="00A94C8E">
        <w:rPr>
          <w:rFonts w:ascii="Times New Roman" w:hAnsi="Times New Roman" w:cs="Times New Roman"/>
          <w:b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b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Berührbarkeit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in den Vordergrund treten und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Differenzen sowie mögliche Verständigungen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auf einer anderen Ebene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als der bloßen </w:t>
      </w:r>
      <w:r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Erfahrungs- und Deutungsebene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 religiös-weltanschaulichen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Verschiedenheit erlebbar</w:t>
      </w:r>
      <w:r w:rsidRPr="00A94C8E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werden.</w:t>
      </w:r>
    </w:p>
    <w:p w:rsidR="00DB457A" w:rsidRPr="00A94C8E" w:rsidRDefault="00DB457A" w:rsidP="00A94C8E">
      <w:pPr>
        <w:pStyle w:val="Textkrper"/>
        <w:spacing w:before="15" w:line="276" w:lineRule="auto"/>
        <w:ind w:right="110" w:firstLine="340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  <w:lang w:val="de-AT"/>
        </w:rPr>
        <w:t>Aus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dem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eigenen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Erleben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im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gemeinsamen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Engage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ment mit meinen muslimischen, katholischen </w:t>
      </w:r>
      <w:r w:rsidRPr="00A94C8E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 w:val="de-AT"/>
        </w:rPr>
        <w:t>bzw.</w:t>
      </w:r>
      <w:r w:rsidRPr="00A94C8E">
        <w:rPr>
          <w:rFonts w:ascii="Times New Roman" w:hAnsi="Times New Roman" w:cs="Times New Roman"/>
          <w:color w:val="231F20"/>
          <w:spacing w:val="-2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säkular 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eingestellten </w:t>
      </w:r>
      <w:proofErr w:type="spellStart"/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KollegInnen</w:t>
      </w:r>
      <w:proofErr w:type="spellEnd"/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 für eine Islamische Religionspäda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gogik</w:t>
      </w:r>
      <w:r w:rsidRPr="00A94C8E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an</w:t>
      </w:r>
      <w:r w:rsidRPr="00A94C8E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Universität</w:t>
      </w:r>
      <w:r w:rsidRPr="00A94C8E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Innsbruck</w:t>
      </w:r>
      <w:r w:rsidRPr="00A94C8E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bin</w:t>
      </w:r>
      <w:r w:rsidRPr="00A94C8E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ich</w:t>
      </w:r>
      <w:r w:rsidRPr="00A94C8E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tiefen</w:t>
      </w:r>
      <w:r w:rsidRPr="00A94C8E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Über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zeugung,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dass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für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Engagement,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auch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zur</w:t>
      </w:r>
      <w:r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entschiede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nen</w:t>
      </w:r>
      <w:r w:rsidRPr="00A94C8E">
        <w:rPr>
          <w:rFonts w:ascii="Times New Roman" w:hAnsi="Times New Roman" w:cs="Times New Roman"/>
          <w:b/>
          <w:color w:val="231F20"/>
          <w:spacing w:val="-23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Aktion</w:t>
      </w:r>
      <w:r w:rsidRPr="00A94C8E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führt,</w:t>
      </w:r>
      <w:r w:rsidRPr="00A94C8E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das</w:t>
      </w:r>
      <w:r w:rsidRPr="00A94C8E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Wissen</w:t>
      </w:r>
      <w:r w:rsidRPr="00A94C8E">
        <w:rPr>
          <w:rFonts w:ascii="Times New Roman" w:hAnsi="Times New Roman" w:cs="Times New Roman"/>
          <w:b/>
          <w:color w:val="231F20"/>
          <w:spacing w:val="-23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über</w:t>
      </w:r>
      <w:r w:rsidRPr="00A94C8E">
        <w:rPr>
          <w:rFonts w:ascii="Times New Roman" w:hAnsi="Times New Roman" w:cs="Times New Roman"/>
          <w:b/>
          <w:color w:val="231F20"/>
          <w:spacing w:val="-23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den/die</w:t>
      </w:r>
      <w:r w:rsidRPr="00A94C8E">
        <w:rPr>
          <w:rFonts w:ascii="Times New Roman" w:hAnsi="Times New Roman" w:cs="Times New Roman"/>
          <w:b/>
          <w:color w:val="231F20"/>
          <w:spacing w:val="-23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Andere/n</w:t>
      </w:r>
      <w:r w:rsidRPr="00A94C8E">
        <w:rPr>
          <w:rFonts w:ascii="Times New Roman" w:hAnsi="Times New Roman" w:cs="Times New Roman"/>
          <w:b/>
          <w:color w:val="231F20"/>
          <w:spacing w:val="-23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und der</w:t>
      </w:r>
      <w:r w:rsidRPr="00A94C8E">
        <w:rPr>
          <w:rFonts w:ascii="Times New Roman" w:hAnsi="Times New Roman" w:cs="Times New Roman"/>
          <w:b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interreligiöse</w:t>
      </w:r>
      <w:r w:rsidRPr="00A94C8E">
        <w:rPr>
          <w:rFonts w:ascii="Times New Roman" w:hAnsi="Times New Roman" w:cs="Times New Roman"/>
          <w:b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Austausch</w:t>
      </w:r>
      <w:r w:rsidRPr="00A94C8E">
        <w:rPr>
          <w:rFonts w:ascii="Times New Roman" w:hAnsi="Times New Roman" w:cs="Times New Roman"/>
          <w:b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mit</w:t>
      </w:r>
      <w:r w:rsidRPr="00A94C8E">
        <w:rPr>
          <w:rFonts w:ascii="Times New Roman" w:hAnsi="Times New Roman" w:cs="Times New Roman"/>
          <w:b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ihm/ihr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,</w:t>
      </w:r>
      <w:r w:rsidRPr="00A94C8E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so</w:t>
      </w:r>
      <w:r w:rsidRPr="00A94C8E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offen</w:t>
      </w:r>
      <w:r w:rsidRPr="00A94C8E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er</w:t>
      </w:r>
      <w:r w:rsidRPr="00A94C8E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auch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sein mag,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zu wenig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sind. Erst die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authentische Begegnung und Berührung </w:t>
      </w:r>
      <w:r w:rsidRPr="00A94C8E">
        <w:rPr>
          <w:rFonts w:ascii="Times New Roman" w:hAnsi="Times New Roman" w:cs="Times New Roman"/>
          <w:b/>
          <w:color w:val="231F20"/>
          <w:spacing w:val="-4"/>
          <w:w w:val="90"/>
          <w:sz w:val="24"/>
          <w:szCs w:val="24"/>
          <w:lang w:val="de-AT"/>
        </w:rPr>
        <w:t xml:space="preserve">bzw.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Berührbarkeit führen in die </w:t>
      </w:r>
      <w:r w:rsidRPr="00A94C8E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  <w:lang w:val="de-AT"/>
        </w:rPr>
        <w:t>Verände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rung</w:t>
      </w:r>
      <w:r w:rsidRPr="00A94C8E">
        <w:rPr>
          <w:rFonts w:ascii="Times New Roman" w:hAnsi="Times New Roman" w:cs="Times New Roman"/>
          <w:b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hinein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.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de-AT"/>
        </w:rPr>
        <w:t>Auf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anderen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Seite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wäre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charismatisches Bezeugen</w:t>
      </w:r>
      <w:r w:rsidRPr="00A94C8E">
        <w:rPr>
          <w:rFonts w:ascii="Times New Roman" w:hAnsi="Times New Roman" w:cs="Times New Roman"/>
          <w:b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b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Religion/en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,</w:t>
      </w:r>
      <w:r w:rsidRPr="00A94C8E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ohne</w:t>
      </w:r>
      <w:r w:rsidRPr="00A94C8E">
        <w:rPr>
          <w:rFonts w:ascii="Times New Roman" w:hAnsi="Times New Roman" w:cs="Times New Roman"/>
          <w:b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Respektierung</w:t>
      </w:r>
      <w:r w:rsidRPr="00A94C8E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des</w:t>
      </w:r>
      <w:r w:rsidRPr="00A94C8E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jeweili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gen </w:t>
      </w:r>
      <w:proofErr w:type="spellStart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Globes</w:t>
      </w:r>
      <w:proofErr w:type="spellEnd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/Kontextes, in dem ich kommuniziere,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ebenso problematisch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.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Es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ist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auch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nich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t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so,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dass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man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für</w:t>
      </w:r>
      <w:r w:rsidRPr="00A94C8E">
        <w:rPr>
          <w:rFonts w:ascii="Times New Roman" w:hAnsi="Times New Roman" w:cs="Times New Roman"/>
          <w:b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das</w:t>
      </w:r>
      <w:r w:rsidRPr="00A94C8E">
        <w:rPr>
          <w:rFonts w:ascii="Times New Roman" w:hAnsi="Times New Roman" w:cs="Times New Roman"/>
          <w:b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Lernen in Begegnung mit der/dem Anderen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, das Lernen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über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und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von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Religion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ausblenden</w:t>
      </w:r>
      <w:r w:rsidRPr="00A94C8E">
        <w:rPr>
          <w:rFonts w:ascii="Times New Roman" w:hAnsi="Times New Roman" w:cs="Times New Roman"/>
          <w:b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dürfte.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Erst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im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ständigen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Changie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ren</w:t>
      </w:r>
      <w:r w:rsidRPr="00A94C8E">
        <w:rPr>
          <w:rFonts w:ascii="Times New Roman" w:hAnsi="Times New Roman" w:cs="Times New Roman"/>
          <w:b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zwischen</w:t>
      </w:r>
      <w:r w:rsidRPr="00A94C8E">
        <w:rPr>
          <w:rFonts w:ascii="Times New Roman" w:hAnsi="Times New Roman" w:cs="Times New Roman"/>
          <w:b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den</w:t>
      </w:r>
      <w:r w:rsidRPr="00A94C8E">
        <w:rPr>
          <w:rFonts w:ascii="Times New Roman" w:hAnsi="Times New Roman" w:cs="Times New Roman"/>
          <w:b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angezeigten</w:t>
      </w:r>
      <w:r w:rsidRPr="00A94C8E">
        <w:rPr>
          <w:rFonts w:ascii="Times New Roman" w:hAnsi="Times New Roman" w:cs="Times New Roman"/>
          <w:b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Ebenen</w:t>
      </w:r>
      <w:r w:rsidRPr="00A94C8E">
        <w:rPr>
          <w:rFonts w:ascii="Times New Roman" w:hAnsi="Times New Roman" w:cs="Times New Roman"/>
          <w:b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des</w:t>
      </w:r>
      <w:r w:rsidRPr="00A94C8E">
        <w:rPr>
          <w:rFonts w:ascii="Times New Roman" w:hAnsi="Times New Roman" w:cs="Times New Roman"/>
          <w:b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Religion</w:t>
      </w:r>
      <w:r w:rsidRPr="00A94C8E">
        <w:rPr>
          <w:rFonts w:ascii="Times New Roman" w:hAnsi="Times New Roman" w:cs="Times New Roman"/>
          <w:b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Lernens,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wird</w:t>
      </w:r>
      <w:r w:rsidRPr="00A94C8E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</w:t>
      </w:r>
      <w:r w:rsidRPr="00A94C8E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rational</w:t>
      </w:r>
      <w:r w:rsidRPr="00A94C8E">
        <w:rPr>
          <w:rFonts w:ascii="Times New Roman" w:hAnsi="Times New Roman" w:cs="Times New Roman"/>
          <w:b/>
          <w:color w:val="231F20"/>
          <w:spacing w:val="-2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begründetes</w:t>
      </w:r>
      <w:r w:rsidRPr="00A94C8E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gleichzeitig</w:t>
      </w:r>
      <w:r w:rsidRPr="00A94C8E">
        <w:rPr>
          <w:rFonts w:ascii="Times New Roman" w:hAnsi="Times New Roman" w:cs="Times New Roman"/>
          <w:b/>
          <w:color w:val="231F20"/>
          <w:spacing w:val="-2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erlebens-</w:t>
      </w:r>
      <w:r w:rsidRPr="00A94C8E">
        <w:rPr>
          <w:rFonts w:ascii="Times New Roman" w:hAnsi="Times New Roman" w:cs="Times New Roman"/>
          <w:b/>
          <w:color w:val="231F20"/>
          <w:spacing w:val="-2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und erfahrungsmäßig</w:t>
      </w:r>
      <w:r w:rsidRPr="00A94C8E">
        <w:rPr>
          <w:rFonts w:ascii="Times New Roman" w:hAnsi="Times New Roman" w:cs="Times New Roman"/>
          <w:b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zugängliches</w:t>
      </w:r>
      <w:r w:rsidRPr="00A94C8E">
        <w:rPr>
          <w:rFonts w:ascii="Times New Roman" w:hAnsi="Times New Roman" w:cs="Times New Roman"/>
          <w:b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‚Religion</w:t>
      </w:r>
      <w:r w:rsidRPr="00A94C8E">
        <w:rPr>
          <w:rFonts w:ascii="Times New Roman" w:hAnsi="Times New Roman" w:cs="Times New Roman"/>
          <w:b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  <w:lang w:val="de-AT"/>
        </w:rPr>
        <w:t>Lernen‘</w:t>
      </w:r>
      <w:r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möglich.</w:t>
      </w:r>
    </w:p>
    <w:p w:rsidR="00DB457A" w:rsidRPr="00A94C8E" w:rsidRDefault="00DB457A" w:rsidP="00A94C8E">
      <w:pPr>
        <w:pStyle w:val="Textkrper"/>
        <w:spacing w:before="3" w:line="276" w:lineRule="auto"/>
        <w:ind w:left="0"/>
        <w:jc w:val="left"/>
        <w:rPr>
          <w:rFonts w:ascii="Times New Roman" w:hAnsi="Times New Roman" w:cs="Times New Roman"/>
          <w:sz w:val="24"/>
          <w:szCs w:val="24"/>
          <w:lang w:val="de-AT"/>
        </w:rPr>
      </w:pPr>
    </w:p>
    <w:p w:rsidR="00CB56B5" w:rsidRPr="00A94C8E" w:rsidRDefault="00CB56B5" w:rsidP="00A94C8E">
      <w:pPr>
        <w:pStyle w:val="berschrift1"/>
        <w:tabs>
          <w:tab w:val="left" w:pos="377"/>
        </w:tabs>
        <w:spacing w:line="276" w:lineRule="auto"/>
        <w:ind w:left="0" w:right="111"/>
        <w:jc w:val="both"/>
        <w:rPr>
          <w:rFonts w:ascii="Times New Roman" w:hAnsi="Times New Roman" w:cs="Times New Roman"/>
          <w:color w:val="4CA0A9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4CA0A9"/>
          <w:w w:val="85"/>
          <w:sz w:val="24"/>
          <w:szCs w:val="24"/>
          <w:lang w:val="de-AT"/>
        </w:rPr>
        <w:t>Selektiv-authentische Kommunikationsgesche</w:t>
      </w:r>
      <w:r w:rsidRPr="00A94C8E">
        <w:rPr>
          <w:rFonts w:ascii="Times New Roman" w:hAnsi="Times New Roman" w:cs="Times New Roman"/>
          <w:color w:val="4CA0A9"/>
          <w:sz w:val="24"/>
          <w:szCs w:val="24"/>
          <w:lang w:val="de-AT"/>
        </w:rPr>
        <w:t>hen</w:t>
      </w:r>
      <w:r w:rsidRPr="00A94C8E">
        <w:rPr>
          <w:rFonts w:ascii="Times New Roman" w:hAnsi="Times New Roman" w:cs="Times New Roman"/>
          <w:color w:val="4CA0A9"/>
          <w:spacing w:val="-29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4CA0A9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4CA0A9"/>
          <w:spacing w:val="-29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4CA0A9"/>
          <w:sz w:val="24"/>
          <w:szCs w:val="24"/>
          <w:lang w:val="de-AT"/>
        </w:rPr>
        <w:t>Ehrfurcht</w:t>
      </w:r>
      <w:r w:rsidRPr="00A94C8E">
        <w:rPr>
          <w:rFonts w:ascii="Times New Roman" w:hAnsi="Times New Roman" w:cs="Times New Roman"/>
          <w:color w:val="4CA0A9"/>
          <w:spacing w:val="-29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4CA0A9"/>
          <w:sz w:val="24"/>
          <w:szCs w:val="24"/>
          <w:lang w:val="de-AT"/>
        </w:rPr>
        <w:t>vor</w:t>
      </w:r>
      <w:r w:rsidRPr="00A94C8E">
        <w:rPr>
          <w:rFonts w:ascii="Times New Roman" w:hAnsi="Times New Roman" w:cs="Times New Roman"/>
          <w:color w:val="4CA0A9"/>
          <w:spacing w:val="-29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4CA0A9"/>
          <w:sz w:val="24"/>
          <w:szCs w:val="24"/>
          <w:lang w:val="de-AT"/>
        </w:rPr>
        <w:t>dem</w:t>
      </w:r>
      <w:r w:rsidRPr="00A94C8E">
        <w:rPr>
          <w:rFonts w:ascii="Times New Roman" w:hAnsi="Times New Roman" w:cs="Times New Roman"/>
          <w:color w:val="4CA0A9"/>
          <w:spacing w:val="-29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4CA0A9"/>
          <w:sz w:val="24"/>
          <w:szCs w:val="24"/>
          <w:lang w:val="de-AT"/>
        </w:rPr>
        <w:t>‚heiligen</w:t>
      </w:r>
      <w:r w:rsidRPr="00A94C8E">
        <w:rPr>
          <w:rFonts w:ascii="Times New Roman" w:hAnsi="Times New Roman" w:cs="Times New Roman"/>
          <w:color w:val="4CA0A9"/>
          <w:spacing w:val="-29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4CA0A9"/>
          <w:sz w:val="24"/>
          <w:szCs w:val="24"/>
          <w:lang w:val="de-AT"/>
        </w:rPr>
        <w:t>Boden‘</w:t>
      </w:r>
      <w:r w:rsidRPr="00A94C8E">
        <w:rPr>
          <w:rFonts w:ascii="Times New Roman" w:hAnsi="Times New Roman" w:cs="Times New Roman"/>
          <w:color w:val="4CA0A9"/>
          <w:spacing w:val="-29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4CA0A9"/>
          <w:sz w:val="24"/>
          <w:szCs w:val="24"/>
          <w:lang w:val="de-AT"/>
        </w:rPr>
        <w:t>der/ des</w:t>
      </w:r>
      <w:r w:rsidRPr="00A94C8E">
        <w:rPr>
          <w:rFonts w:ascii="Times New Roman" w:hAnsi="Times New Roman" w:cs="Times New Roman"/>
          <w:color w:val="4CA0A9"/>
          <w:spacing w:val="-2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4CA0A9"/>
          <w:sz w:val="24"/>
          <w:szCs w:val="24"/>
          <w:lang w:val="de-AT"/>
        </w:rPr>
        <w:t>Anderen</w:t>
      </w:r>
    </w:p>
    <w:p w:rsidR="00CB56B5" w:rsidRPr="00A94C8E" w:rsidRDefault="00CB56B5" w:rsidP="00A94C8E">
      <w:pPr>
        <w:pStyle w:val="Textkrper"/>
        <w:spacing w:before="58" w:line="276" w:lineRule="auto"/>
        <w:ind w:right="39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Wichtiger</w:t>
      </w:r>
      <w:r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als</w:t>
      </w:r>
      <w:r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Separierung</w:t>
      </w:r>
      <w:r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...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von</w:t>
      </w:r>
      <w:r w:rsidRPr="00A94C8E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Lernen</w:t>
      </w:r>
      <w:r w:rsidRPr="00A94C8E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über/von</w:t>
      </w:r>
      <w:r w:rsidRPr="00A94C8E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Religion</w:t>
      </w:r>
      <w:r w:rsidRPr="00A94C8E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und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Lernen in Religion scheinen mir also Fragen nach den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u w:val="single"/>
          <w:lang w:val="de-AT"/>
        </w:rPr>
        <w:t>spe</w:t>
      </w:r>
      <w:r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u w:val="single"/>
          <w:lang w:val="de-AT"/>
        </w:rPr>
        <w:t>zifischen Charakteristika religiöser Kommunikation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 zu sein,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insofern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die/der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Andere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den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Blick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kommt.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Speziell</w:t>
      </w:r>
      <w:r w:rsidRPr="00A94C8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der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öffentliche</w:t>
      </w:r>
      <w:r w:rsidRPr="00A94C8E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Bildungsraum</w:t>
      </w:r>
      <w:r w:rsidRPr="00A94C8E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konfrontiert</w:t>
      </w:r>
      <w:r w:rsidRPr="00A94C8E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uns</w:t>
      </w:r>
      <w:r w:rsidRPr="00A94C8E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mit</w:t>
      </w:r>
      <w:r w:rsidRPr="00A94C8E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Heraus</w:t>
      </w:r>
      <w:r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forderung,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 dass weltanschaulich-religiöses Lernen als </w:t>
      </w:r>
      <w:r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Begeg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nung mit dem (fremden) Anderen auf allen Ebenen größt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möglicher</w:t>
      </w:r>
      <w:r w:rsidRPr="00A94C8E">
        <w:rPr>
          <w:rFonts w:ascii="Times New Roman" w:hAnsi="Times New Roman" w:cs="Times New Roman"/>
          <w:b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Sensibilität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bedarf.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Es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wird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zum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Ernstfall</w:t>
      </w:r>
      <w:r w:rsidRPr="00A94C8E">
        <w:rPr>
          <w:rFonts w:ascii="Times New Roman" w:hAnsi="Times New Roman" w:cs="Times New Roman"/>
          <w:b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 xml:space="preserve">von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lastRenderedPageBreak/>
        <w:t>menschengerechter Bildung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, die sich aus meiner Sicht von den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Kinderschuhen</w:t>
      </w:r>
      <w:r w:rsidRPr="00A94C8E">
        <w:rPr>
          <w:rFonts w:ascii="Times New Roman" w:hAnsi="Times New Roman" w:cs="Times New Roman"/>
          <w:b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an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als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umfassendes</w:t>
      </w:r>
      <w:r w:rsidRPr="00A94C8E">
        <w:rPr>
          <w:rFonts w:ascii="Times New Roman" w:hAnsi="Times New Roman" w:cs="Times New Roman"/>
          <w:b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b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sensibles</w:t>
      </w:r>
      <w:r w:rsidRPr="00A94C8E">
        <w:rPr>
          <w:rFonts w:ascii="Times New Roman" w:hAnsi="Times New Roman" w:cs="Times New Roman"/>
          <w:b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Kommunikationsgeschehen</w:t>
      </w:r>
      <w:r w:rsidRPr="00A94C8E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nicht</w:t>
      </w:r>
      <w:r w:rsidRPr="00A94C8E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als</w:t>
      </w:r>
      <w:r w:rsidRPr="00A94C8E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eine</w:t>
      </w:r>
      <w:r w:rsidRPr="00A94C8E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Strategie</w:t>
      </w:r>
      <w:r w:rsidRPr="00A94C8E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zur</w:t>
      </w:r>
      <w:r w:rsidRPr="00A94C8E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b/>
          <w:color w:val="231F20"/>
          <w:spacing w:val="-6"/>
          <w:w w:val="90"/>
          <w:sz w:val="24"/>
          <w:szCs w:val="24"/>
          <w:lang w:val="de-AT"/>
        </w:rPr>
        <w:t>Ver</w:t>
      </w:r>
      <w:proofErr w:type="spellEnd"/>
      <w:r w:rsidRPr="00A94C8E">
        <w:rPr>
          <w:rFonts w:ascii="Times New Roman" w:hAnsi="Times New Roman" w:cs="Times New Roman"/>
          <w:b/>
          <w:color w:val="231F20"/>
          <w:spacing w:val="-6"/>
          <w:w w:val="90"/>
          <w:sz w:val="24"/>
          <w:szCs w:val="24"/>
          <w:lang w:val="de-AT"/>
        </w:rPr>
        <w:t xml:space="preserve">- </w:t>
      </w:r>
      <w:proofErr w:type="spellStart"/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mittlung</w:t>
      </w:r>
      <w:proofErr w:type="spellEnd"/>
      <w:r w:rsidRPr="00A94C8E">
        <w:rPr>
          <w:rFonts w:ascii="Times New Roman" w:hAnsi="Times New Roman" w:cs="Times New Roman"/>
          <w:b/>
          <w:color w:val="231F20"/>
          <w:spacing w:val="-2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von</w:t>
      </w:r>
      <w:r w:rsidRPr="00A94C8E">
        <w:rPr>
          <w:rFonts w:ascii="Times New Roman" w:hAnsi="Times New Roman" w:cs="Times New Roman"/>
          <w:b/>
          <w:color w:val="231F20"/>
          <w:spacing w:val="-2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Wissen</w:t>
      </w:r>
      <w:r w:rsidRPr="00A94C8E">
        <w:rPr>
          <w:rFonts w:ascii="Times New Roman" w:hAnsi="Times New Roman" w:cs="Times New Roman"/>
          <w:b/>
          <w:color w:val="231F20"/>
          <w:spacing w:val="-2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über</w:t>
      </w:r>
      <w:r w:rsidRPr="00A94C8E">
        <w:rPr>
          <w:rFonts w:ascii="Times New Roman" w:hAnsi="Times New Roman" w:cs="Times New Roman"/>
          <w:b/>
          <w:color w:val="231F20"/>
          <w:spacing w:val="-2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Religion/en</w:t>
      </w:r>
      <w:r w:rsidRPr="00A94C8E">
        <w:rPr>
          <w:rFonts w:ascii="Times New Roman" w:hAnsi="Times New Roman" w:cs="Times New Roman"/>
          <w:b/>
          <w:color w:val="231F20"/>
          <w:spacing w:val="-2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oder</w:t>
      </w:r>
      <w:r w:rsidRPr="00A94C8E">
        <w:rPr>
          <w:rFonts w:ascii="Times New Roman" w:hAnsi="Times New Roman" w:cs="Times New Roman"/>
          <w:b/>
          <w:color w:val="231F20"/>
          <w:spacing w:val="-2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dem</w:t>
      </w:r>
      <w:r w:rsidRPr="00A94C8E">
        <w:rPr>
          <w:rFonts w:ascii="Times New Roman" w:hAnsi="Times New Roman" w:cs="Times New Roman"/>
          <w:b/>
          <w:color w:val="231F20"/>
          <w:spacing w:val="-2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Lernen</w:t>
      </w:r>
      <w:r w:rsidRPr="00A94C8E">
        <w:rPr>
          <w:rFonts w:ascii="Times New Roman" w:hAnsi="Times New Roman" w:cs="Times New Roman"/>
          <w:b/>
          <w:color w:val="231F20"/>
          <w:spacing w:val="-2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von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Religion/en</w:t>
      </w:r>
      <w:r w:rsidRPr="00A94C8E">
        <w:rPr>
          <w:rFonts w:ascii="Times New Roman" w:hAnsi="Times New Roman" w:cs="Times New Roman"/>
          <w:b/>
          <w:color w:val="231F20"/>
          <w:spacing w:val="-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zeigt.</w:t>
      </w:r>
    </w:p>
    <w:p w:rsidR="00CB56B5" w:rsidRPr="00A94C8E" w:rsidRDefault="00CB56B5" w:rsidP="00A94C8E">
      <w:pPr>
        <w:pStyle w:val="Textkrper"/>
        <w:spacing w:line="276" w:lineRule="auto"/>
        <w:jc w:val="left"/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  <w:lang w:val="de-AT"/>
        </w:rPr>
      </w:pPr>
    </w:p>
    <w:p w:rsidR="00263A66" w:rsidRPr="00A94C8E" w:rsidRDefault="00CB56B5" w:rsidP="00A94C8E">
      <w:pPr>
        <w:pStyle w:val="Textkrper"/>
        <w:spacing w:line="276" w:lineRule="auto"/>
        <w:jc w:val="left"/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  <w:lang w:val="de-AT"/>
        </w:rPr>
        <w:t>Wenn</w:t>
      </w:r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man</w:t>
      </w:r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den</w:t>
      </w:r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performativen</w:t>
      </w:r>
      <w:r w:rsidRPr="00A94C8E">
        <w:rPr>
          <w:rFonts w:ascii="Times New Roman" w:hAnsi="Times New Roman" w:cs="Times New Roman"/>
          <w:b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religiösen</w:t>
      </w:r>
      <w:r w:rsidRPr="00A94C8E">
        <w:rPr>
          <w:rFonts w:ascii="Times New Roman" w:hAnsi="Times New Roman" w:cs="Times New Roman"/>
          <w:b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Vollzug</w:t>
      </w:r>
      <w:r w:rsidRPr="00A94C8E">
        <w:rPr>
          <w:rFonts w:ascii="Times New Roman" w:hAnsi="Times New Roman" w:cs="Times New Roman"/>
          <w:color w:val="231F20"/>
          <w:w w:val="90"/>
          <w:position w:val="8"/>
          <w:lang w:val="de-AT"/>
        </w:rPr>
        <w:t>23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,</w:t>
      </w:r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also</w:t>
      </w:r>
      <w:r w:rsidRPr="00A94C8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das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Lernen in Religion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, verstanden als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‚Religion-Lernen in Begegnung</w:t>
      </w:r>
      <w:r w:rsidRPr="00A94C8E">
        <w:rPr>
          <w:rFonts w:ascii="Times New Roman" w:hAnsi="Times New Roman" w:cs="Times New Roman"/>
          <w:b/>
          <w:color w:val="231F20"/>
          <w:spacing w:val="-1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mit</w:t>
      </w:r>
      <w:r w:rsidRPr="00A94C8E">
        <w:rPr>
          <w:rFonts w:ascii="Times New Roman" w:hAnsi="Times New Roman" w:cs="Times New Roman"/>
          <w:b/>
          <w:color w:val="231F20"/>
          <w:spacing w:val="-1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der/dem</w:t>
      </w:r>
      <w:r w:rsidRPr="00A94C8E">
        <w:rPr>
          <w:rFonts w:ascii="Times New Roman" w:hAnsi="Times New Roman" w:cs="Times New Roman"/>
          <w:b/>
          <w:color w:val="231F20"/>
          <w:spacing w:val="-1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  <w:lang w:val="de-AT"/>
        </w:rPr>
        <w:t>Anderen‘</w:t>
      </w:r>
      <w:r w:rsidRPr="00A94C8E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einbezieht,</w:t>
      </w:r>
      <w:r w:rsidRPr="00A94C8E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dann</w:t>
      </w:r>
      <w:r w:rsidRPr="00A94C8E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kommt der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Kompetenz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zu einem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selektiv-authentischen Umgang mit den eigenen und mit fremden religiösen Überzeugun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 xml:space="preserve">gen und </w:t>
      </w:r>
      <w:r w:rsidRPr="00A94C8E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  <w:lang w:val="de-AT"/>
        </w:rPr>
        <w:t xml:space="preserve">Vollzügen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größte Bedeutung zu.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spacing w:val="-4"/>
          <w:w w:val="95"/>
          <w:sz w:val="24"/>
          <w:szCs w:val="24"/>
          <w:lang w:val="de-AT"/>
        </w:rPr>
        <w:t>Weder</w:t>
      </w:r>
      <w:r w:rsidRPr="00A94C8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darf in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einer</w:t>
      </w:r>
      <w:r w:rsidRPr="00A94C8E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Art</w:t>
      </w:r>
      <w:r w:rsidRPr="00A94C8E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Seelenstriptease</w:t>
      </w:r>
      <w:r w:rsidRPr="00A94C8E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jeder</w:t>
      </w:r>
      <w:r w:rsidRPr="00A94C8E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möglichen</w:t>
      </w:r>
      <w:r w:rsidRPr="00A94C8E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unmögli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chen</w:t>
      </w:r>
      <w:r w:rsidRPr="00A94C8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Situation</w:t>
      </w:r>
      <w:r w:rsidRPr="00A94C8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eigene</w:t>
      </w:r>
      <w:r w:rsidRPr="00A94C8E">
        <w:rPr>
          <w:rFonts w:ascii="Times New Roman" w:hAnsi="Times New Roman" w:cs="Times New Roman"/>
          <w:b/>
          <w:color w:val="231F20"/>
          <w:spacing w:val="-1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Weltanschauung</w:t>
      </w:r>
      <w:r w:rsidRPr="00A94C8E">
        <w:rPr>
          <w:rFonts w:ascii="Times New Roman" w:hAnsi="Times New Roman" w:cs="Times New Roman"/>
          <w:b/>
          <w:color w:val="231F20"/>
          <w:spacing w:val="-1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b/>
          <w:color w:val="231F20"/>
          <w:spacing w:val="-1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Religion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 auch in ihren </w:t>
      </w:r>
      <w:r w:rsidRPr="00A94C8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  <w:lang w:val="de-AT"/>
        </w:rPr>
        <w:t xml:space="preserve">Vollzügen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zur Schau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 gestellt werden (aus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christlicher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Perspektive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erinnert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daran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‚</w:t>
      </w:r>
      <w:proofErr w:type="spellStart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Arkandisziplin</w:t>
      </w:r>
      <w:proofErr w:type="spellEnd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‘ in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frühen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Kirche),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noch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geht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es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darum,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eigene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Über- </w:t>
      </w:r>
      <w:proofErr w:type="spellStart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zeugung</w:t>
      </w:r>
      <w:proofErr w:type="spellEnd"/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grundsätzlich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auch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ihren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symbolisch-rituel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len </w:t>
      </w:r>
      <w:r w:rsidRPr="00A94C8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  <w:lang w:val="de-AT"/>
        </w:rPr>
        <w:t xml:space="preserve">Vollzügen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zu</w:t>
      </w:r>
      <w:r w:rsidRPr="00A94C8E">
        <w:rPr>
          <w:rFonts w:ascii="Times New Roman" w:hAnsi="Times New Roman" w:cs="Times New Roman"/>
          <w:b/>
          <w:color w:val="231F20"/>
          <w:spacing w:val="-6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verbergen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.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 </w:t>
      </w:r>
      <w:r w:rsid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......</w:t>
      </w:r>
    </w:p>
    <w:p w:rsidR="00DB020C" w:rsidRPr="00A94C8E" w:rsidRDefault="00DB020C" w:rsidP="00A94C8E">
      <w:pPr>
        <w:pStyle w:val="Textkrper"/>
        <w:spacing w:line="276" w:lineRule="auto"/>
        <w:ind w:left="0"/>
        <w:jc w:val="left"/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</w:pPr>
    </w:p>
    <w:p w:rsidR="00BB34E4" w:rsidRPr="00A94C8E" w:rsidRDefault="00A94C8E" w:rsidP="00A94C8E">
      <w:pPr>
        <w:pStyle w:val="Textkrper"/>
        <w:spacing w:before="58" w:line="276" w:lineRule="auto"/>
        <w:ind w:right="110"/>
        <w:jc w:val="left"/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.....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In diesem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Zusammenhang</w:t>
      </w:r>
      <w:r w:rsidR="00DB020C"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scheint</w:t>
      </w:r>
      <w:r w:rsidR="00DB020C"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mir</w:t>
      </w:r>
      <w:r w:rsidR="00DB020C"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="00DB020C"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alttestamentliche</w:t>
      </w:r>
      <w:r w:rsidR="00DB020C"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Metapher aus</w:t>
      </w:r>
      <w:r w:rsidR="00DB020C"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</w:t>
      </w:r>
      <w:r w:rsidR="00DB020C"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Gottesbegegnung</w:t>
      </w:r>
      <w:r w:rsidR="00DB020C"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des</w:t>
      </w:r>
      <w:r w:rsidR="00DB020C"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Mose</w:t>
      </w:r>
      <w:r w:rsidR="00DB020C"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="00DB020C"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Ex</w:t>
      </w:r>
      <w:r w:rsidR="00DB020C"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3</w:t>
      </w:r>
      <w:r w:rsidR="00DB020C"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hilfreich</w:t>
      </w:r>
      <w:r w:rsidR="00DB020C"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zu</w:t>
      </w:r>
      <w:r w:rsidR="00DB020C"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sein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.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... </w:t>
      </w:r>
      <w:r w:rsidR="00DB020C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Es</w:t>
      </w:r>
      <w:r w:rsidR="00DB020C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ist</w:t>
      </w:r>
      <w:r w:rsidR="00DB020C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="00DB020C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Metapher</w:t>
      </w:r>
      <w:r w:rsidR="00DB020C" w:rsidRPr="00A94C8E">
        <w:rPr>
          <w:rFonts w:ascii="Times New Roman" w:hAnsi="Times New Roman" w:cs="Times New Roman"/>
          <w:b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vom</w:t>
      </w:r>
      <w:r w:rsidR="00DB020C" w:rsidRPr="00A94C8E">
        <w:rPr>
          <w:rFonts w:ascii="Times New Roman" w:hAnsi="Times New Roman" w:cs="Times New Roman"/>
          <w:b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‚heiligen</w:t>
      </w:r>
      <w:r w:rsidR="00DB020C" w:rsidRPr="00A94C8E">
        <w:rPr>
          <w:rFonts w:ascii="Times New Roman" w:hAnsi="Times New Roman" w:cs="Times New Roman"/>
          <w:b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  <w:lang w:val="de-AT"/>
        </w:rPr>
        <w:t>Boden‘</w:t>
      </w:r>
      <w:r w:rsidR="00DB020C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="00DB020C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auf</w:t>
      </w:r>
      <w:r w:rsidR="00DB020C" w:rsidRPr="00A94C8E">
        <w:rPr>
          <w:rFonts w:ascii="Times New Roman" w:hAnsi="Times New Roman" w:cs="Times New Roman"/>
          <w:color w:val="231F20"/>
          <w:w w:val="83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den</w:t>
      </w:r>
      <w:r w:rsidR="00DB020C"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religiösen</w:t>
      </w:r>
      <w:r w:rsidR="00DB020C" w:rsidRPr="00A94C8E">
        <w:rPr>
          <w:rFonts w:ascii="Times New Roman" w:hAnsi="Times New Roman" w:cs="Times New Roman"/>
          <w:b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Intimbereich</w:t>
      </w:r>
      <w:r w:rsidR="00DB020C" w:rsidRPr="00A94C8E">
        <w:rPr>
          <w:rFonts w:ascii="Times New Roman" w:hAnsi="Times New Roman" w:cs="Times New Roman"/>
          <w:b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übertragen</w:t>
      </w:r>
      <w:r w:rsidR="00DB020C"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werden</w:t>
      </w:r>
      <w:r w:rsidR="00DB020C"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kann.</w:t>
      </w:r>
      <w:r w:rsidR="00DB020C" w:rsidRPr="00A94C8E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spacing w:val="-5"/>
          <w:w w:val="90"/>
          <w:sz w:val="24"/>
          <w:szCs w:val="24"/>
          <w:lang w:val="de-AT"/>
        </w:rPr>
        <w:t>Wenn</w:t>
      </w:r>
      <w:r w:rsidR="00DB020C" w:rsidRPr="00A94C8E">
        <w:rPr>
          <w:rFonts w:ascii="Times New Roman" w:hAnsi="Times New Roman" w:cs="Times New Roman"/>
          <w:b/>
          <w:color w:val="231F20"/>
          <w:w w:val="87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überhaupt</w:t>
      </w:r>
      <w:r w:rsidR="00DB020C" w:rsidRPr="00A94C8E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darf</w:t>
      </w:r>
      <w:r w:rsidR="00DB020C" w:rsidRPr="00A94C8E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man</w:t>
      </w:r>
      <w:r w:rsidR="00DB020C" w:rsidRPr="00A94C8E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den</w:t>
      </w:r>
      <w:r w:rsidR="00DB020C" w:rsidRPr="00A94C8E">
        <w:rPr>
          <w:rFonts w:ascii="Times New Roman" w:hAnsi="Times New Roman" w:cs="Times New Roman"/>
          <w:b/>
          <w:color w:val="231F20"/>
          <w:spacing w:val="-9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‚heiligen</w:t>
      </w:r>
      <w:r w:rsidR="00DB020C" w:rsidRPr="00A94C8E">
        <w:rPr>
          <w:rFonts w:ascii="Times New Roman" w:hAnsi="Times New Roman" w:cs="Times New Roman"/>
          <w:b/>
          <w:color w:val="231F20"/>
          <w:spacing w:val="-9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  <w:lang w:val="de-AT"/>
        </w:rPr>
        <w:t>Boden‘</w:t>
      </w:r>
      <w:r w:rsidR="00DB020C" w:rsidRPr="00A94C8E">
        <w:rPr>
          <w:rFonts w:ascii="Times New Roman" w:hAnsi="Times New Roman" w:cs="Times New Roman"/>
          <w:b/>
          <w:color w:val="231F20"/>
          <w:spacing w:val="-9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des</w:t>
      </w:r>
      <w:r w:rsidR="00DB020C" w:rsidRPr="00A94C8E">
        <w:rPr>
          <w:rFonts w:ascii="Times New Roman" w:hAnsi="Times New Roman" w:cs="Times New Roman"/>
          <w:b/>
          <w:color w:val="231F20"/>
          <w:spacing w:val="-9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(fremden)</w:t>
      </w:r>
      <w:r w:rsidR="00DB020C" w:rsidRPr="00A94C8E">
        <w:rPr>
          <w:rFonts w:ascii="Times New Roman" w:hAnsi="Times New Roman" w:cs="Times New Roman"/>
          <w:b/>
          <w:color w:val="231F20"/>
          <w:w w:val="87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Anderen</w:t>
      </w:r>
      <w:r w:rsidR="00DB020C" w:rsidRPr="00A94C8E">
        <w:rPr>
          <w:rFonts w:ascii="Times New Roman" w:hAnsi="Times New Roman" w:cs="Times New Roman"/>
          <w:b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nur</w:t>
      </w:r>
      <w:r w:rsidR="00DB020C" w:rsidRPr="00A94C8E">
        <w:rPr>
          <w:rFonts w:ascii="Times New Roman" w:hAnsi="Times New Roman" w:cs="Times New Roman"/>
          <w:b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barfuß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,</w:t>
      </w:r>
      <w:r w:rsidR="00DB020C"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also</w:t>
      </w:r>
      <w:r w:rsidR="00DB020C"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mit</w:t>
      </w:r>
      <w:r w:rsidR="00DB020C"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größter</w:t>
      </w:r>
      <w:r w:rsidR="00DB020C" w:rsidRPr="00A94C8E">
        <w:rPr>
          <w:rFonts w:ascii="Times New Roman" w:hAnsi="Times New Roman" w:cs="Times New Roman"/>
          <w:b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Ehrfurcht</w:t>
      </w:r>
      <w:r w:rsidR="00DB020C" w:rsidRPr="00A94C8E">
        <w:rPr>
          <w:rFonts w:ascii="Times New Roman" w:hAnsi="Times New Roman" w:cs="Times New Roman"/>
          <w:b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und</w:t>
      </w:r>
      <w:r w:rsidR="00DB020C" w:rsidRPr="00A94C8E">
        <w:rPr>
          <w:rFonts w:ascii="Times New Roman" w:hAnsi="Times New Roman" w:cs="Times New Roman"/>
          <w:b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nur</w:t>
      </w:r>
      <w:r w:rsidR="00DB020C" w:rsidRPr="00A94C8E">
        <w:rPr>
          <w:rFonts w:ascii="Times New Roman" w:hAnsi="Times New Roman" w:cs="Times New Roman"/>
          <w:b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aus</w:t>
      </w:r>
      <w:r w:rsidR="00DB020C" w:rsidRPr="00A94C8E">
        <w:rPr>
          <w:rFonts w:ascii="Times New Roman" w:hAnsi="Times New Roman" w:cs="Times New Roman"/>
          <w:b/>
          <w:color w:val="231F20"/>
          <w:w w:val="82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dem</w:t>
      </w:r>
      <w:r w:rsidR="00DB020C" w:rsidRPr="00A94C8E">
        <w:rPr>
          <w:rFonts w:ascii="Times New Roman" w:hAnsi="Times New Roman" w:cs="Times New Roman"/>
          <w:b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Gebrauch</w:t>
      </w:r>
      <w:r w:rsidR="00DB020C" w:rsidRPr="00A94C8E">
        <w:rPr>
          <w:rFonts w:ascii="Times New Roman" w:hAnsi="Times New Roman" w:cs="Times New Roman"/>
          <w:b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größtmöglicher</w:t>
      </w:r>
      <w:r w:rsidR="00DB020C" w:rsidRPr="00A94C8E">
        <w:rPr>
          <w:rFonts w:ascii="Times New Roman" w:hAnsi="Times New Roman" w:cs="Times New Roman"/>
          <w:b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Freiheit</w:t>
      </w:r>
      <w:r w:rsidR="00DB020C" w:rsidRPr="00A94C8E">
        <w:rPr>
          <w:rFonts w:ascii="Times New Roman" w:hAnsi="Times New Roman" w:cs="Times New Roman"/>
          <w:b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durch</w:t>
      </w:r>
      <w:r w:rsidR="00DB020C" w:rsidRPr="00A94C8E">
        <w:rPr>
          <w:rFonts w:ascii="Times New Roman" w:hAnsi="Times New Roman" w:cs="Times New Roman"/>
          <w:b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den</w:t>
      </w:r>
      <w:r w:rsidR="00DB020C" w:rsidRPr="00A94C8E">
        <w:rPr>
          <w:rFonts w:ascii="Times New Roman" w:hAnsi="Times New Roman" w:cs="Times New Roman"/>
          <w:b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Anderen</w:t>
      </w:r>
      <w:r w:rsidR="00DB020C" w:rsidRPr="00A94C8E">
        <w:rPr>
          <w:rFonts w:ascii="Times New Roman" w:hAnsi="Times New Roman" w:cs="Times New Roman"/>
          <w:b/>
          <w:color w:val="231F20"/>
          <w:w w:val="87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heraus betreten;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schon gar nich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t darf man auf</w:t>
      </w:r>
      <w:r w:rsidR="00DB020C" w:rsidRPr="00A94C8E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ihm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herumtrampeln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, auch wenn es in</w:t>
      </w:r>
      <w:r w:rsidR="00DB020C" w:rsidRPr="00A94C8E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bester</w:t>
      </w:r>
      <w:r w:rsidR="00DB020C" w:rsidRPr="00A94C8E">
        <w:rPr>
          <w:rFonts w:ascii="Times New Roman" w:hAnsi="Times New Roman" w:cs="Times New Roman"/>
          <w:color w:val="231F20"/>
          <w:spacing w:val="12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religionspädagogischer</w:t>
      </w:r>
      <w:r w:rsidR="00DB020C" w:rsidRPr="00A94C8E">
        <w:rPr>
          <w:rFonts w:ascii="Times New Roman" w:hAnsi="Times New Roman" w:cs="Times New Roman"/>
          <w:color w:val="231F20"/>
          <w:w w:val="86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Absicht geschähe.</w:t>
      </w:r>
      <w:r w:rsidR="00DB020C" w:rsidRPr="00A94C8E">
        <w:rPr>
          <w:rFonts w:ascii="Times New Roman" w:hAnsi="Times New Roman" w:cs="Times New Roman"/>
          <w:color w:val="231F20"/>
          <w:spacing w:val="6"/>
          <w:w w:val="8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Religionsbezogene</w:t>
      </w:r>
      <w:r w:rsidR="00DB020C" w:rsidRPr="00A94C8E">
        <w:rPr>
          <w:rFonts w:ascii="Times New Roman" w:hAnsi="Times New Roman" w:cs="Times New Roman"/>
          <w:b/>
          <w:color w:val="231F20"/>
          <w:spacing w:val="25"/>
          <w:w w:val="85"/>
          <w:sz w:val="24"/>
          <w:szCs w:val="24"/>
          <w:lang w:val="de-AT"/>
        </w:rPr>
        <w:t xml:space="preserve"> </w:t>
      </w:r>
      <w:proofErr w:type="spellStart"/>
      <w:r w:rsidR="00DB020C"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Grenzüberschreitu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gen</w:t>
      </w:r>
      <w:proofErr w:type="spellEnd"/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werden von Menschen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 ähnlich</w:t>
      </w:r>
      <w:r w:rsidR="00DB020C" w:rsidRPr="00A94C8E">
        <w:rPr>
          <w:rFonts w:ascii="Times New Roman" w:hAnsi="Times New Roman" w:cs="Times New Roman"/>
          <w:b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verletzend</w:t>
      </w:r>
      <w:r w:rsidR="00DB020C" w:rsidRPr="00A94C8E">
        <w:rPr>
          <w:rFonts w:ascii="Times New Roman" w:hAnsi="Times New Roman" w:cs="Times New Roman"/>
          <w:b/>
          <w:color w:val="231F20"/>
          <w:spacing w:val="-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empfunden</w:t>
      </w:r>
      <w:r w:rsidR="00DB020C"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wie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sexuelle Grenzüberschreitungen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. </w:t>
      </w:r>
      <w:r w:rsidR="00DB020C" w:rsidRPr="00A94C8E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  <w:lang w:val="de-AT"/>
        </w:rPr>
        <w:t>Wenn</w:t>
      </w:r>
      <w:r w:rsidR="00DB020C"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beides</w:t>
      </w:r>
      <w:r w:rsidR="00DB020C" w:rsidRPr="00A94C8E">
        <w:rPr>
          <w:rFonts w:ascii="Times New Roman" w:hAnsi="Times New Roman" w:cs="Times New Roman"/>
          <w:b/>
          <w:color w:val="231F20"/>
          <w:spacing w:val="-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zusammen</w:t>
      </w:r>
      <w:r w:rsidR="00DB020C" w:rsidRPr="00A94C8E">
        <w:rPr>
          <w:rFonts w:ascii="Times New Roman" w:hAnsi="Times New Roman" w:cs="Times New Roman"/>
          <w:b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kommt</w:t>
      </w:r>
      <w:r w:rsidR="00DB020C"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geht</w:t>
      </w:r>
      <w:r w:rsidR="00DB020C"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="00DB020C"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Zerstörung</w:t>
      </w:r>
      <w:r w:rsidR="00DB020C" w:rsidRPr="00A94C8E">
        <w:rPr>
          <w:rFonts w:ascii="Times New Roman" w:hAnsi="Times New Roman" w:cs="Times New Roman"/>
          <w:b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des</w:t>
      </w:r>
      <w:r w:rsidR="00DB020C" w:rsidRPr="00A94C8E">
        <w:rPr>
          <w:rFonts w:ascii="Times New Roman" w:hAnsi="Times New Roman" w:cs="Times New Roman"/>
          <w:b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Menschen</w:t>
      </w:r>
      <w:r w:rsidR="00DB020C"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am</w:t>
      </w:r>
      <w:r w:rsidR="00DB020C" w:rsidRPr="00A94C8E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tiefsten.</w:t>
      </w:r>
      <w:r w:rsidR="00DB020C" w:rsidRPr="00A94C8E">
        <w:rPr>
          <w:rFonts w:ascii="Times New Roman" w:hAnsi="Times New Roman" w:cs="Times New Roman"/>
          <w:color w:val="231F20"/>
          <w:w w:val="86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="00DB020C"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Kompetenz</w:t>
      </w:r>
      <w:r w:rsidR="00DB020C"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zu</w:t>
      </w:r>
      <w:r w:rsidR="00DB020C"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einem</w:t>
      </w:r>
      <w:r w:rsidR="00DB020C"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nicht</w:t>
      </w:r>
      <w:r w:rsidR="00DB020C"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grenzüberschreitenden,</w:t>
      </w:r>
      <w:r w:rsidR="00DB020C"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nicht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verletzenden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oder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gar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missbräuchlichen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Umgang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mit</w:t>
      </w:r>
      <w:r w:rsidR="00DB020C" w:rsidRPr="00A94C8E">
        <w:rPr>
          <w:rFonts w:ascii="Times New Roman" w:hAnsi="Times New Roman" w:cs="Times New Roman"/>
          <w:color w:val="231F20"/>
          <w:w w:val="88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Weltanschauung/en und Religion/en, welche</w:t>
      </w:r>
      <w:r w:rsidR="00DB020C" w:rsidRPr="00A94C8E">
        <w:rPr>
          <w:rFonts w:ascii="Times New Roman" w:hAnsi="Times New Roman" w:cs="Times New Roman"/>
          <w:color w:val="231F20"/>
          <w:spacing w:val="3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="00DB020C" w:rsidRPr="00A94C8E">
        <w:rPr>
          <w:rFonts w:ascii="Times New Roman" w:hAnsi="Times New Roman" w:cs="Times New Roman"/>
          <w:color w:val="231F20"/>
          <w:spacing w:val="4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de-AT"/>
        </w:rPr>
        <w:t>Unter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schiede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nicht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unter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den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Tisch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kehrt,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gehört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zu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den</w:t>
      </w:r>
      <w:r w:rsidR="00DB020C" w:rsidRPr="00A94C8E">
        <w:rPr>
          <w:rFonts w:ascii="Times New Roman" w:hAnsi="Times New Roman" w:cs="Times New Roman"/>
          <w:b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grundlegenden</w:t>
      </w:r>
      <w:r w:rsidR="00DB020C" w:rsidRPr="00A94C8E">
        <w:rPr>
          <w:rFonts w:ascii="Times New Roman" w:hAnsi="Times New Roman" w:cs="Times New Roman"/>
          <w:b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religionsrelevanten</w:t>
      </w:r>
      <w:r w:rsidR="00DB020C" w:rsidRPr="00A94C8E">
        <w:rPr>
          <w:rFonts w:ascii="Times New Roman" w:hAnsi="Times New Roman" w:cs="Times New Roman"/>
          <w:b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Kompetenzen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,</w:t>
      </w:r>
      <w:r w:rsidR="00DB020C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="00DB020C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="00DB020C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einer</w:t>
      </w:r>
      <w:r w:rsidR="00DB020C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offenen</w:t>
      </w:r>
      <w:r w:rsidR="00DB020C" w:rsidRPr="00A94C8E">
        <w:rPr>
          <w:rFonts w:ascii="Times New Roman" w:hAnsi="Times New Roman" w:cs="Times New Roman"/>
          <w:color w:val="231F20"/>
          <w:spacing w:val="-2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Gesellschaft</w:t>
      </w:r>
      <w:r w:rsidR="00DB020C" w:rsidRPr="00A94C8E">
        <w:rPr>
          <w:rFonts w:ascii="Times New Roman" w:hAnsi="Times New Roman" w:cs="Times New Roman"/>
          <w:color w:val="231F20"/>
          <w:spacing w:val="-2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von</w:t>
      </w:r>
      <w:r w:rsidR="00DB020C" w:rsidRPr="00A94C8E">
        <w:rPr>
          <w:rFonts w:ascii="Times New Roman" w:hAnsi="Times New Roman" w:cs="Times New Roman"/>
          <w:color w:val="231F20"/>
          <w:spacing w:val="-2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möglichst</w:t>
      </w:r>
      <w:r w:rsidR="00DB020C" w:rsidRPr="00A94C8E">
        <w:rPr>
          <w:rFonts w:ascii="Times New Roman" w:hAnsi="Times New Roman" w:cs="Times New Roman"/>
          <w:color w:val="231F20"/>
          <w:spacing w:val="-2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vielen</w:t>
      </w:r>
      <w:r w:rsidR="00DB020C" w:rsidRPr="00A94C8E">
        <w:rPr>
          <w:rFonts w:ascii="Times New Roman" w:hAnsi="Times New Roman" w:cs="Times New Roman"/>
          <w:color w:val="231F20"/>
          <w:spacing w:val="-2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Menschen</w:t>
      </w:r>
      <w:r w:rsidR="00DB020C" w:rsidRPr="00A94C8E">
        <w:rPr>
          <w:rFonts w:ascii="Times New Roman" w:hAnsi="Times New Roman" w:cs="Times New Roman"/>
          <w:color w:val="231F20"/>
          <w:spacing w:val="-2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geteilt</w:t>
      </w:r>
      <w:r w:rsidR="00DB020C" w:rsidRPr="00A94C8E">
        <w:rPr>
          <w:rFonts w:ascii="Times New Roman" w:hAnsi="Times New Roman" w:cs="Times New Roman"/>
          <w:color w:val="231F20"/>
          <w:spacing w:val="-29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werden</w:t>
      </w:r>
      <w:r w:rsidR="00DB020C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muss.</w:t>
      </w:r>
      <w:r w:rsidR="00DB020C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Sie</w:t>
      </w:r>
      <w:r w:rsidR="00DB020C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kann</w:t>
      </w:r>
      <w:r w:rsidR="00DB020C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nicht</w:t>
      </w:r>
      <w:r w:rsidR="00DB020C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dadurch</w:t>
      </w:r>
      <w:r w:rsidR="00DB020C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erlernt</w:t>
      </w:r>
      <w:r w:rsidR="00DB020C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werden,</w:t>
      </w:r>
      <w:r w:rsidR="00DB020C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dass</w:t>
      </w:r>
      <w:r w:rsidR="00DB020C"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man</w:t>
      </w:r>
      <w:r w:rsidR="00DB020C" w:rsidRPr="00A94C8E">
        <w:rPr>
          <w:rFonts w:ascii="Times New Roman" w:hAnsi="Times New Roman" w:cs="Times New Roman"/>
          <w:color w:val="231F20"/>
          <w:w w:val="89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Bildungsräume</w:t>
      </w:r>
      <w:r w:rsidR="00DB020C" w:rsidRPr="00A94C8E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so</w:t>
      </w:r>
      <w:r w:rsidR="00DB020C" w:rsidRPr="00A94C8E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konfessions-</w:t>
      </w:r>
      <w:r w:rsidR="00DB020C" w:rsidRPr="00A94C8E">
        <w:rPr>
          <w:rFonts w:ascii="Times New Roman" w:hAnsi="Times New Roman" w:cs="Times New Roman"/>
          <w:b/>
          <w:color w:val="231F20"/>
          <w:spacing w:val="22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und</w:t>
      </w:r>
      <w:r w:rsidR="00DB020C" w:rsidRPr="00A94C8E">
        <w:rPr>
          <w:rFonts w:ascii="Times New Roman" w:hAnsi="Times New Roman" w:cs="Times New Roman"/>
          <w:b/>
          <w:color w:val="231F20"/>
          <w:spacing w:val="22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religionsneutral</w:t>
      </w:r>
      <w:r w:rsidR="00DB020C" w:rsidRPr="00A94C8E">
        <w:rPr>
          <w:rFonts w:ascii="Times New Roman" w:hAnsi="Times New Roman" w:cs="Times New Roman"/>
          <w:b/>
          <w:color w:val="231F20"/>
          <w:spacing w:val="22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wie</w:t>
      </w:r>
      <w:r w:rsidR="00DB020C"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möglich</w:t>
      </w:r>
      <w:r w:rsidR="00DB020C" w:rsidRPr="00A94C8E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hält,</w:t>
      </w:r>
      <w:r w:rsidR="00DB020C" w:rsidRPr="00A94C8E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sondern</w:t>
      </w:r>
      <w:r w:rsidR="00DB020C" w:rsidRPr="00A94C8E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indem</w:t>
      </w:r>
      <w:r w:rsidR="00DB020C" w:rsidRPr="00A94C8E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Menschen</w:t>
      </w:r>
      <w:r w:rsidR="00DB020C" w:rsidRPr="00A94C8E">
        <w:rPr>
          <w:rFonts w:ascii="Times New Roman" w:hAnsi="Times New Roman" w:cs="Times New Roman"/>
          <w:b/>
          <w:color w:val="231F20"/>
          <w:spacing w:val="-13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die</w:t>
      </w:r>
      <w:r w:rsidR="00DB020C" w:rsidRPr="00A94C8E">
        <w:rPr>
          <w:rFonts w:ascii="Times New Roman" w:hAnsi="Times New Roman" w:cs="Times New Roman"/>
          <w:b/>
          <w:color w:val="231F20"/>
          <w:spacing w:val="-13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Möglichkeit</w:t>
      </w:r>
      <w:r w:rsidR="00DB020C" w:rsidRPr="00A94C8E">
        <w:rPr>
          <w:rFonts w:ascii="Times New Roman" w:hAnsi="Times New Roman" w:cs="Times New Roman"/>
          <w:b/>
          <w:color w:val="231F20"/>
          <w:w w:val="88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eröffnet</w:t>
      </w:r>
      <w:r w:rsidR="00DB020C" w:rsidRPr="00A94C8E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wird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,</w:t>
      </w:r>
      <w:r w:rsidR="00DB020C"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="00DB020C"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</w:t>
      </w:r>
      <w:r w:rsidR="00DB020C"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unmittelbaren</w:t>
      </w:r>
      <w:r w:rsidR="00DB020C" w:rsidRPr="00A94C8E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Begegnung</w:t>
      </w:r>
      <w:r w:rsidR="00DB020C" w:rsidRPr="00A94C8E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mit</w:t>
      </w:r>
      <w:r w:rsidR="00DB020C" w:rsidRPr="00A94C8E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der/dem</w:t>
      </w:r>
      <w:r w:rsidR="00DB020C" w:rsidRPr="00A94C8E">
        <w:rPr>
          <w:rFonts w:ascii="Times New Roman" w:hAnsi="Times New Roman" w:cs="Times New Roman"/>
          <w:b/>
          <w:color w:val="231F20"/>
          <w:w w:val="86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Anderen</w:t>
      </w:r>
      <w:r w:rsidR="00DB020C" w:rsidRPr="00A94C8E">
        <w:rPr>
          <w:rFonts w:ascii="Times New Roman" w:hAnsi="Times New Roman" w:cs="Times New Roman"/>
          <w:b/>
          <w:color w:val="231F20"/>
          <w:spacing w:val="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eine</w:t>
      </w:r>
      <w:r w:rsidR="00DB020C" w:rsidRPr="00A94C8E">
        <w:rPr>
          <w:rFonts w:ascii="Times New Roman" w:hAnsi="Times New Roman" w:cs="Times New Roman"/>
          <w:b/>
          <w:color w:val="231F20"/>
          <w:spacing w:val="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offene,</w:t>
      </w:r>
      <w:r w:rsidR="00DB020C" w:rsidRPr="00A94C8E">
        <w:rPr>
          <w:rFonts w:ascii="Times New Roman" w:hAnsi="Times New Roman" w:cs="Times New Roman"/>
          <w:b/>
          <w:color w:val="231F20"/>
          <w:spacing w:val="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differenzierte</w:t>
      </w:r>
      <w:r w:rsidR="00DB020C" w:rsidRPr="00A94C8E">
        <w:rPr>
          <w:rFonts w:ascii="Times New Roman" w:hAnsi="Times New Roman" w:cs="Times New Roman"/>
          <w:b/>
          <w:color w:val="231F20"/>
          <w:spacing w:val="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und</w:t>
      </w:r>
      <w:r w:rsidR="00DB020C" w:rsidRPr="00A94C8E">
        <w:rPr>
          <w:rFonts w:ascii="Times New Roman" w:hAnsi="Times New Roman" w:cs="Times New Roman"/>
          <w:b/>
          <w:color w:val="231F20"/>
          <w:spacing w:val="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gleichzeitig</w:t>
      </w:r>
      <w:r w:rsidR="00DB020C" w:rsidRPr="00A94C8E">
        <w:rPr>
          <w:rFonts w:ascii="Times New Roman" w:hAnsi="Times New Roman" w:cs="Times New Roman"/>
          <w:b/>
          <w:color w:val="231F20"/>
          <w:spacing w:val="20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achtungsvoll-anteilnehmende Kommunikation in</w:t>
      </w:r>
      <w:r w:rsidR="00DB020C" w:rsidRPr="00A94C8E">
        <w:rPr>
          <w:rFonts w:ascii="Times New Roman" w:hAnsi="Times New Roman" w:cs="Times New Roman"/>
          <w:b/>
          <w:color w:val="231F20"/>
          <w:spacing w:val="8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der</w:t>
      </w:r>
      <w:r w:rsidR="00DB020C" w:rsidRPr="00A94C8E">
        <w:rPr>
          <w:rFonts w:ascii="Times New Roman" w:hAnsi="Times New Roman" w:cs="Times New Roman"/>
          <w:b/>
          <w:color w:val="231F20"/>
          <w:spacing w:val="2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Vielfalt</w:t>
      </w:r>
      <w:r w:rsidR="00DB020C" w:rsidRPr="00A94C8E">
        <w:rPr>
          <w:rFonts w:ascii="Times New Roman" w:hAnsi="Times New Roman" w:cs="Times New Roman"/>
          <w:b/>
          <w:color w:val="231F20"/>
          <w:w w:val="88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der</w:t>
      </w:r>
      <w:r w:rsidR="00DB020C" w:rsidRPr="00A94C8E">
        <w:rPr>
          <w:rFonts w:ascii="Times New Roman" w:hAnsi="Times New Roman" w:cs="Times New Roman"/>
          <w:b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Überzeugungen</w:t>
      </w:r>
      <w:r w:rsidR="00DB020C" w:rsidRPr="00A94C8E">
        <w:rPr>
          <w:rFonts w:ascii="Times New Roman" w:hAnsi="Times New Roman" w:cs="Times New Roman"/>
          <w:b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im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Sinne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einer</w:t>
      </w:r>
      <w:r w:rsidR="00DB020C"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Differenz-</w:t>
      </w:r>
      <w:r w:rsidR="00DB020C" w:rsidRPr="00A94C8E">
        <w:rPr>
          <w:rFonts w:ascii="Times New Roman" w:hAnsi="Times New Roman" w:cs="Times New Roman"/>
          <w:b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und</w:t>
      </w:r>
      <w:r w:rsidR="00DB020C" w:rsidRPr="00A94C8E">
        <w:rPr>
          <w:rFonts w:ascii="Times New Roman" w:hAnsi="Times New Roman" w:cs="Times New Roman"/>
          <w:b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  <w:lang w:val="de-AT"/>
        </w:rPr>
        <w:t>Verstän</w:t>
      </w:r>
      <w:r w:rsidR="00DB020C"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digungskompetenz</w:t>
      </w:r>
      <w:r w:rsidR="00DB020C"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 einzuüben. Deshalb</w:t>
      </w:r>
      <w:r w:rsidR="00DB020C" w:rsidRPr="00A94C8E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schützen</w:t>
      </w:r>
      <w:r w:rsidR="00DB020C" w:rsidRPr="00A94C8E">
        <w:rPr>
          <w:rFonts w:ascii="Times New Roman" w:hAnsi="Times New Roman" w:cs="Times New Roman"/>
          <w:b/>
          <w:color w:val="231F20"/>
          <w:spacing w:val="5"/>
          <w:w w:val="8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konfessi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ons- und religionsneutrale </w:t>
      </w:r>
      <w:proofErr w:type="spellStart"/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ExpertInnen</w:t>
      </w:r>
      <w:proofErr w:type="spellEnd"/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, die viel</w:t>
      </w:r>
      <w:r w:rsidR="00DB020C"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über</w:t>
      </w:r>
      <w:r w:rsidR="00DB020C" w:rsidRPr="00A94C8E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Religion/en</w:t>
      </w:r>
      <w:r w:rsidR="00DB020C"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und</w:t>
      </w:r>
      <w:r w:rsidR="00DB020C"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Weltanschauungen</w:t>
      </w:r>
      <w:r w:rsidR="00DB020C"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wissen,</w:t>
      </w:r>
      <w:r w:rsidR="00DB020C"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nicht</w:t>
      </w:r>
      <w:r w:rsidR="00DB020C" w:rsidRPr="00A94C8E">
        <w:rPr>
          <w:rFonts w:ascii="Times New Roman" w:hAnsi="Times New Roman" w:cs="Times New Roman"/>
          <w:b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per</w:t>
      </w:r>
      <w:r w:rsidR="00DB020C" w:rsidRPr="00A94C8E">
        <w:rPr>
          <w:rFonts w:ascii="Times New Roman" w:hAnsi="Times New Roman" w:cs="Times New Roman"/>
          <w:b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se</w:t>
      </w:r>
      <w:r w:rsidR="00DB020C"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vor</w:t>
      </w:r>
      <w:r w:rsidR="00DB020C"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den</w:t>
      </w:r>
      <w:r w:rsidR="00DB020C"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  <w:lang w:val="de-AT"/>
        </w:rPr>
        <w:t xml:space="preserve">Versuchungen </w:t>
      </w:r>
      <w:r w:rsidR="00DB020C"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weltanschaulicher oder</w:t>
      </w:r>
      <w:r w:rsidR="00DB020C" w:rsidRPr="00A94C8E">
        <w:rPr>
          <w:rFonts w:ascii="Times New Roman" w:hAnsi="Times New Roman" w:cs="Times New Roman"/>
          <w:color w:val="231F20"/>
          <w:spacing w:val="8"/>
          <w:w w:val="8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religiöser Machtaus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übung und Grenzüberschreitungen, gegenüber</w:t>
      </w:r>
      <w:r w:rsidR="00DB020C" w:rsidRPr="00A94C8E">
        <w:rPr>
          <w:rFonts w:ascii="Times New Roman" w:hAnsi="Times New Roman" w:cs="Times New Roman"/>
          <w:color w:val="231F20"/>
          <w:spacing w:val="40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denen</w:t>
      </w:r>
      <w:r w:rsidR="00DB020C" w:rsidRPr="00A94C8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‚moderne‘</w:t>
      </w:r>
      <w:r w:rsidR="00DB020C" w:rsidRPr="00A94C8E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Menschen</w:t>
      </w:r>
      <w:r w:rsidR="00DB020C" w:rsidRPr="00A94C8E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mit</w:t>
      </w:r>
      <w:r w:rsidR="00DB020C" w:rsidRPr="00A94C8E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Recht</w:t>
      </w:r>
      <w:r w:rsidR="00DB020C" w:rsidRPr="00A94C8E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höchst</w:t>
      </w:r>
      <w:r w:rsidR="00DB020C" w:rsidRPr="00A94C8E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sensibel</w:t>
      </w:r>
      <w:r w:rsidR="00DB020C" w:rsidRPr="00A94C8E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sind.</w:t>
      </w:r>
      <w:r w:rsidR="00DB020C" w:rsidRPr="00A94C8E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An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Konfessionen und Religionen innerlich gebundene Men</w:t>
      </w:r>
      <w:r w:rsidR="00DB020C"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schen</w:t>
      </w:r>
      <w:r w:rsidR="00DB020C" w:rsidRPr="00A94C8E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können</w:t>
      </w:r>
      <w:r w:rsidR="00DB020C" w:rsidRPr="00A94C8E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sich</w:t>
      </w:r>
      <w:r w:rsidR="00DB020C" w:rsidRPr="00A94C8E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in</w:t>
      </w:r>
      <w:r w:rsidR="00DB020C" w:rsidRPr="00A94C8E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der</w:t>
      </w:r>
      <w:r w:rsidR="00DB020C" w:rsidRPr="00A94C8E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Regel</w:t>
      </w:r>
      <w:r w:rsidR="00DB020C" w:rsidRPr="00A94C8E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über</w:t>
      </w:r>
      <w:r w:rsidR="00DB020C" w:rsidRPr="00A94C8E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die</w:t>
      </w:r>
      <w:r w:rsidR="00DB020C" w:rsidRPr="00A94C8E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eigene</w:t>
      </w:r>
      <w:r w:rsidR="00DB020C" w:rsidRPr="00A94C8E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Religion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hinaus</w:t>
      </w:r>
      <w:r w:rsidR="00DB020C" w:rsidRPr="00A94C8E">
        <w:rPr>
          <w:rFonts w:ascii="Times New Roman" w:hAnsi="Times New Roman" w:cs="Times New Roman"/>
          <w:b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besser</w:t>
      </w:r>
      <w:r w:rsidR="00DB020C" w:rsidRPr="00A94C8E">
        <w:rPr>
          <w:rFonts w:ascii="Times New Roman" w:hAnsi="Times New Roman" w:cs="Times New Roman"/>
          <w:b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verständigen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,</w:t>
      </w:r>
      <w:r w:rsidR="00DB020C" w:rsidRPr="00A94C8E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weil</w:t>
      </w:r>
      <w:r w:rsidR="00DB020C" w:rsidRPr="00A94C8E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sie</w:t>
      </w:r>
      <w:r w:rsidR="00DB020C" w:rsidRPr="00A94C8E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="00DB020C" w:rsidRPr="00A94C8E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Differenzen,</w:t>
      </w:r>
      <w:r w:rsidR="00DB020C" w:rsidRPr="00A94C8E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Gren</w:t>
      </w:r>
      <w:r w:rsidR="00DB020C"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zen und die verletzenden Grenzüberschreitungen, sowie den </w:t>
      </w:r>
      <w:r w:rsidR="00DB020C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möglichen Missbrauch von Religion</w:t>
      </w:r>
      <w:r w:rsidR="00DB020C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, erfahrungsbezogen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nachvollziehen</w:t>
      </w:r>
      <w:r w:rsidR="00DB020C" w:rsidRPr="00A94C8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  <w:lang w:val="de-AT"/>
        </w:rPr>
        <w:t xml:space="preserve"> </w:t>
      </w:r>
      <w:r w:rsidR="00DB020C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können.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 .....</w:t>
      </w:r>
    </w:p>
    <w:p w:rsidR="00BB34E4" w:rsidRPr="00A94C8E" w:rsidRDefault="00BB34E4" w:rsidP="00A94C8E">
      <w:pPr>
        <w:pStyle w:val="berschrift1"/>
        <w:tabs>
          <w:tab w:val="left" w:pos="450"/>
        </w:tabs>
        <w:spacing w:line="276" w:lineRule="auto"/>
        <w:ind w:right="38"/>
        <w:jc w:val="both"/>
        <w:rPr>
          <w:rFonts w:ascii="Times New Roman" w:hAnsi="Times New Roman" w:cs="Times New Roman"/>
          <w:color w:val="4CA0A9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4CA0A9"/>
          <w:w w:val="95"/>
          <w:sz w:val="24"/>
          <w:szCs w:val="24"/>
          <w:lang w:val="de-AT"/>
        </w:rPr>
        <w:t xml:space="preserve">Bleibende Herausforderung durch (fremde) </w:t>
      </w:r>
      <w:r w:rsidRPr="00A94C8E">
        <w:rPr>
          <w:rFonts w:ascii="Times New Roman" w:hAnsi="Times New Roman" w:cs="Times New Roman"/>
          <w:color w:val="4CA0A9"/>
          <w:sz w:val="24"/>
          <w:szCs w:val="24"/>
          <w:lang w:val="de-AT"/>
        </w:rPr>
        <w:t>Andere</w:t>
      </w:r>
    </w:p>
    <w:p w:rsidR="00BB34E4" w:rsidRPr="00A94C8E" w:rsidRDefault="00A94C8E" w:rsidP="00A94C8E">
      <w:pPr>
        <w:pStyle w:val="Textkrper"/>
        <w:spacing w:before="18" w:line="276" w:lineRule="auto"/>
        <w:ind w:right="38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..... </w:t>
      </w:r>
      <w:r w:rsidR="00BB34E4"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Die Herausforderung durch die/den fremde/n Andere/n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ist</w:t>
      </w:r>
      <w:r w:rsidR="00BB34E4"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... </w:t>
      </w:r>
      <w:r w:rsidR="00BB34E4"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einer</w:t>
      </w:r>
      <w:r w:rsidR="00BB34E4"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</w:t>
      </w:r>
      <w:r w:rsidR="00BB34E4"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wirkungs- vollsten Antriebe für jenes Bemühen, das wir </w:t>
      </w:r>
      <w:r w:rsidR="00BB34E4" w:rsidRPr="00A94C8E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  <w:lang w:val="de-AT"/>
        </w:rPr>
        <w:t>‚Integration‘</w:t>
      </w:r>
      <w:r w:rsidR="00BB34E4" w:rsidRPr="00A94C8E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nennen. Integration spielt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nicht nur im Hinblick auf Men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schen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aus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anderen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Kulturen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und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Religionen,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sondern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auch im Hinblick auf Einschränkungen unterschiedlicher Art, eine zunehmende Rolle. Darunter fallen sprachliche und kulturelle</w:t>
      </w:r>
      <w:r w:rsidR="00BB34E4"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Unterschiede</w:t>
      </w:r>
      <w:r w:rsidR="00BB34E4"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ebenso,</w:t>
      </w:r>
      <w:r w:rsidR="00BB34E4"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wie</w:t>
      </w:r>
      <w:r w:rsidR="00BB34E4"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körperliches</w:t>
      </w:r>
      <w:r w:rsidR="00BB34E4"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und</w:t>
      </w:r>
      <w:r w:rsidR="00BB34E4"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proofErr w:type="spellStart"/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geisti</w:t>
      </w:r>
      <w:proofErr w:type="spellEnd"/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- </w:t>
      </w:r>
      <w:proofErr w:type="spellStart"/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ges</w:t>
      </w:r>
      <w:proofErr w:type="spellEnd"/>
      <w:r w:rsidR="00BB34E4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‚Andersvermögen‘,</w:t>
      </w:r>
      <w:r w:rsidR="00BB34E4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</w:t>
      </w:r>
      <w:r w:rsidR="00BB34E4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nicht</w:t>
      </w:r>
      <w:r w:rsidR="00BB34E4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als</w:t>
      </w:r>
      <w:r w:rsidR="00BB34E4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‚normal‘</w:t>
      </w:r>
      <w:r w:rsidR="00BB34E4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gilt.</w:t>
      </w:r>
      <w:r w:rsidR="00BB34E4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</w:t>
      </w:r>
      <w:r w:rsidR="00BB34E4"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einst</w:t>
      </w:r>
      <w:r w:rsidR="00BB34E4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malige Plakat der österreichischen Caritas mit der Auf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schrift,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„behindert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ist,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wer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nicht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lieben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 w:val="de-AT"/>
        </w:rPr>
        <w:t>kann“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war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</w:t>
      </w:r>
      <w:r w:rsidR="00BB34E4" w:rsidRPr="00A94C8E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guter Anstoß </w:t>
      </w:r>
      <w:r w:rsidR="00BB34E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lastRenderedPageBreak/>
        <w:t>über die Wandelbarkeit und Einseitigkeit von Ein</w:t>
      </w:r>
      <w:r w:rsidR="00BB34E4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schränkungen</w:t>
      </w:r>
      <w:r w:rsidR="00BB34E4" w:rsidRPr="00A94C8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de-AT"/>
        </w:rPr>
        <w:t xml:space="preserve"> </w:t>
      </w:r>
      <w:r w:rsidR="00BB34E4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nachzudenken.</w:t>
      </w:r>
    </w:p>
    <w:p w:rsidR="00BB34E4" w:rsidRPr="00A94C8E" w:rsidRDefault="00BB34E4" w:rsidP="00A94C8E">
      <w:pPr>
        <w:pStyle w:val="Textkrper"/>
        <w:spacing w:before="58" w:line="276" w:lineRule="auto"/>
        <w:ind w:right="110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de-AT"/>
        </w:rPr>
        <w:t>Was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als</w:t>
      </w:r>
      <w:r w:rsidRPr="00A94C8E">
        <w:rPr>
          <w:rFonts w:ascii="Times New Roman" w:hAnsi="Times New Roman" w:cs="Times New Roman"/>
          <w:b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fremd</w:t>
      </w:r>
      <w:r w:rsidRPr="00A94C8E">
        <w:rPr>
          <w:rFonts w:ascii="Times New Roman" w:hAnsi="Times New Roman" w:cs="Times New Roman"/>
          <w:b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b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anders</w:t>
      </w:r>
      <w:r w:rsidRPr="00A94C8E">
        <w:rPr>
          <w:rFonts w:ascii="Times New Roman" w:hAnsi="Times New Roman" w:cs="Times New Roman"/>
          <w:b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erlebt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 w:val="de-AT"/>
        </w:rPr>
        <w:t>bzw.</w:t>
      </w:r>
      <w:r w:rsidRPr="00A94C8E">
        <w:rPr>
          <w:rFonts w:ascii="Times New Roman" w:hAnsi="Times New Roman" w:cs="Times New Roman"/>
          <w:b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gesellschaftlich</w:t>
      </w:r>
      <w:r w:rsidRPr="00A94C8E">
        <w:rPr>
          <w:rFonts w:ascii="Times New Roman" w:hAnsi="Times New Roman" w:cs="Times New Roman"/>
          <w:b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als solches</w:t>
      </w:r>
      <w:r w:rsidRPr="00A94C8E">
        <w:rPr>
          <w:rFonts w:ascii="Times New Roman" w:hAnsi="Times New Roman" w:cs="Times New Roman"/>
          <w:b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apostrophiert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wird,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soll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integriert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werden.</w:t>
      </w:r>
      <w:r w:rsidRPr="00A94C8E">
        <w:rPr>
          <w:rFonts w:ascii="Times New Roman" w:hAnsi="Times New Roman" w:cs="Times New Roman"/>
          <w:color w:val="231F20"/>
          <w:spacing w:val="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</w:t>
      </w:r>
      <w:r w:rsidRPr="00A94C8E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viel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fache</w:t>
      </w:r>
      <w:proofErr w:type="spellEnd"/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 Bemühen um </w:t>
      </w:r>
      <w:r w:rsidRPr="00A94C8E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  <w:lang w:val="de-AT"/>
        </w:rPr>
        <w:t>‚</w:t>
      </w:r>
      <w:proofErr w:type="spellStart"/>
      <w:r w:rsidRPr="00A94C8E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  <w:lang w:val="de-AT"/>
        </w:rPr>
        <w:t>integrare</w:t>
      </w:r>
      <w:proofErr w:type="spellEnd"/>
      <w:r w:rsidRPr="00A94C8E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  <w:lang w:val="de-AT"/>
        </w:rPr>
        <w:t xml:space="preserve">‘, 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um </w:t>
      </w:r>
      <w:r w:rsidRPr="00A94C8E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  <w:lang w:val="de-AT"/>
        </w:rPr>
        <w:t xml:space="preserve">‚wiederherstellen‘, 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‚wieder </w:t>
      </w:r>
      <w:r w:rsidRPr="00A94C8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de-AT"/>
        </w:rPr>
        <w:t xml:space="preserve">beleben‘, ‚erneuern‘,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‚reparieren‘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 xml:space="preserve">einer vermeintlichen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Gemeinsamkeit</w:t>
      </w:r>
      <w:r w:rsidRPr="00A94C8E">
        <w:rPr>
          <w:rFonts w:ascii="Times New Roman" w:hAnsi="Times New Roman" w:cs="Times New Roman"/>
          <w:b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b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Einheit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,</w:t>
      </w:r>
      <w:r w:rsidRPr="00A94C8E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durch</w:t>
      </w:r>
      <w:r w:rsidRPr="00A94C8E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</w:t>
      </w:r>
      <w:r w:rsidRPr="00A94C8E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fremde</w:t>
      </w:r>
      <w:r w:rsidRPr="00A94C8E">
        <w:rPr>
          <w:rFonts w:ascii="Times New Roman" w:hAnsi="Times New Roman" w:cs="Times New Roman"/>
          <w:b/>
          <w:color w:val="231F20"/>
          <w:spacing w:val="-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Andere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bedroht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zu sein scheint, spi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elt im Hinblick auf die Lernbe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mühungen</w:t>
      </w:r>
      <w:r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einer</w:t>
      </w:r>
      <w:r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pluralen</w:t>
      </w:r>
      <w:proofErr w:type="spellEnd"/>
      <w:r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Gesellschaft</w:t>
      </w:r>
      <w:r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eine</w:t>
      </w:r>
      <w:r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dominierende Rolle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. </w:t>
      </w:r>
      <w:r w:rsidRPr="00A94C8E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de-AT"/>
        </w:rPr>
        <w:t>.....</w:t>
      </w:r>
    </w:p>
    <w:p w:rsidR="002F5778" w:rsidRPr="00A94C8E" w:rsidRDefault="00BB34E4" w:rsidP="00A94C8E">
      <w:pPr>
        <w:pStyle w:val="Textkrper"/>
        <w:spacing w:line="276" w:lineRule="auto"/>
        <w:ind w:right="110" w:firstLine="340"/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Die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Sichtweise von Integration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 im öffentlichen Bil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dungsraum ist für das religiöse Lernen von großer Bedeu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tung.</w:t>
      </w:r>
      <w:r w:rsidRPr="00A94C8E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  <w:lang w:val="de-AT"/>
        </w:rPr>
        <w:t>Wird</w:t>
      </w:r>
      <w:r w:rsidRPr="00A94C8E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doch</w:t>
      </w:r>
      <w:r w:rsidRPr="00A94C8E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im</w:t>
      </w:r>
      <w:r w:rsidRPr="00A94C8E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öffentlichen</w:t>
      </w:r>
      <w:r w:rsidRPr="00A94C8E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Bewusstsein</w:t>
      </w:r>
      <w:r w:rsidRPr="00A94C8E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nicht</w:t>
      </w:r>
      <w:r w:rsidRPr="00A94C8E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selten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auch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Zugehörigkeit</w:t>
      </w:r>
      <w:r w:rsidRPr="00A94C8E">
        <w:rPr>
          <w:rFonts w:ascii="Times New Roman" w:hAnsi="Times New Roman" w:cs="Times New Roman"/>
          <w:b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zu</w:t>
      </w:r>
      <w:r w:rsidRPr="00A94C8E">
        <w:rPr>
          <w:rFonts w:ascii="Times New Roman" w:hAnsi="Times New Roman" w:cs="Times New Roman"/>
          <w:b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einer</w:t>
      </w:r>
      <w:r w:rsidRPr="00A94C8E">
        <w:rPr>
          <w:rFonts w:ascii="Times New Roman" w:hAnsi="Times New Roman" w:cs="Times New Roman"/>
          <w:b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‚anderen‘</w:t>
      </w:r>
      <w:r w:rsidRPr="00A94C8E">
        <w:rPr>
          <w:rFonts w:ascii="Times New Roman" w:hAnsi="Times New Roman" w:cs="Times New Roman"/>
          <w:b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Religion</w:t>
      </w:r>
      <w:r w:rsidRPr="00A94C8E">
        <w:rPr>
          <w:rFonts w:ascii="Times New Roman" w:hAnsi="Times New Roman" w:cs="Times New Roman"/>
          <w:b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als</w:t>
      </w:r>
      <w:r w:rsidRPr="00A94C8E">
        <w:rPr>
          <w:rFonts w:ascii="Times New Roman" w:hAnsi="Times New Roman" w:cs="Times New Roman"/>
          <w:b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="002F5778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‚Ein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schränkung‘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dessen erlebt, was an einer säkularen Schule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oder in einem säkularen Kindergarten erlernt werden könnte.</w:t>
      </w:r>
      <w:r w:rsid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 .......</w:t>
      </w:r>
    </w:p>
    <w:p w:rsidR="002F5778" w:rsidRPr="00A94C8E" w:rsidRDefault="002F5778" w:rsidP="00A94C8E">
      <w:pPr>
        <w:pStyle w:val="Textkrper"/>
        <w:spacing w:line="276" w:lineRule="auto"/>
        <w:ind w:right="110"/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</w:pPr>
    </w:p>
    <w:p w:rsidR="002F5778" w:rsidRPr="00A94C8E" w:rsidRDefault="00A94C8E" w:rsidP="00A94C8E">
      <w:pPr>
        <w:pStyle w:val="Textkrper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...... </w:t>
      </w:r>
      <w:r w:rsidR="002F5778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Eine kommunikativ</w:t>
      </w:r>
      <w:r w:rsidR="002F5778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e, in lebendigen Kommunikations</w:t>
      </w:r>
      <w:r w:rsidR="002F5778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prozessen</w:t>
      </w:r>
      <w:r w:rsidR="002F5778"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2F5778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immer</w:t>
      </w:r>
      <w:r w:rsidR="002F5778" w:rsidRPr="00A94C8E">
        <w:rPr>
          <w:rFonts w:ascii="Times New Roman" w:hAnsi="Times New Roman" w:cs="Times New Roman"/>
          <w:b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2F5778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wieder</w:t>
      </w:r>
      <w:r w:rsidR="002F5778" w:rsidRPr="00A94C8E">
        <w:rPr>
          <w:rFonts w:ascii="Times New Roman" w:hAnsi="Times New Roman" w:cs="Times New Roman"/>
          <w:b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2F5778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neu</w:t>
      </w:r>
      <w:r w:rsidR="002F5778" w:rsidRPr="00A94C8E">
        <w:rPr>
          <w:rFonts w:ascii="Times New Roman" w:hAnsi="Times New Roman" w:cs="Times New Roman"/>
          <w:b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2F5778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vergewisserte</w:t>
      </w:r>
      <w:r w:rsidR="002F5778" w:rsidRPr="00A94C8E">
        <w:rPr>
          <w:rFonts w:ascii="Times New Roman" w:hAnsi="Times New Roman" w:cs="Times New Roman"/>
          <w:b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2F5778" w:rsidRPr="00A94C8E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  <w:lang w:val="de-AT"/>
        </w:rPr>
        <w:t>Wahrheit</w:t>
      </w:r>
      <w:r w:rsidR="002F5778" w:rsidRPr="00A94C8E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de-AT"/>
        </w:rPr>
        <w:t>,</w:t>
      </w:r>
      <w:r w:rsidR="002F5778"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2F5778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eröff</w:t>
      </w:r>
      <w:r w:rsidR="002F5778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net </w:t>
      </w:r>
      <w:r w:rsidR="002F5778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viele Anknüpfungs-, </w:t>
      </w:r>
      <w:r w:rsidR="002F5778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Einstiegs und Differenzierungs</w:t>
      </w:r>
      <w:r w:rsidR="002F5778"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möglichkeiten</w:t>
      </w:r>
      <w:r w:rsidR="002F5778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</w:t>
      </w:r>
      <w:r w:rsidR="002F5778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... . </w:t>
      </w:r>
      <w:r w:rsidR="002F5778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Einige seien </w:t>
      </w:r>
      <w:proofErr w:type="spellStart"/>
      <w:r w:rsidR="002F5778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abschlie</w:t>
      </w:r>
      <w:proofErr w:type="spellEnd"/>
      <w:r w:rsidR="002F5778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- </w:t>
      </w:r>
      <w:proofErr w:type="spellStart"/>
      <w:r w:rsidR="002F5778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ßend</w:t>
      </w:r>
      <w:proofErr w:type="spellEnd"/>
      <w:r w:rsidR="002F5778"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 benannt:</w:t>
      </w:r>
    </w:p>
    <w:p w:rsidR="002F5778" w:rsidRPr="00A94C8E" w:rsidRDefault="002F5778" w:rsidP="00A94C8E">
      <w:pPr>
        <w:pStyle w:val="Listenabsatz"/>
        <w:numPr>
          <w:ilvl w:val="1"/>
          <w:numId w:val="3"/>
        </w:numPr>
        <w:tabs>
          <w:tab w:val="left" w:pos="835"/>
        </w:tabs>
        <w:spacing w:before="6" w:line="276" w:lineRule="auto"/>
        <w:ind w:right="39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Man</w:t>
      </w:r>
      <w:r w:rsidRPr="00A94C8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kann</w:t>
      </w:r>
      <w:r w:rsidRPr="00A94C8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sich</w:t>
      </w:r>
      <w:r w:rsidRPr="00A94C8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im</w:t>
      </w:r>
      <w:r w:rsidRPr="00A94C8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Anschluss</w:t>
      </w:r>
      <w:r w:rsidRPr="00A94C8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an</w:t>
      </w:r>
      <w:r w:rsidRPr="00A94C8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Martina</w:t>
      </w:r>
      <w:r w:rsidRPr="00A94C8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Kramls</w:t>
      </w:r>
      <w:proofErr w:type="spellEnd"/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Möglichkeitsverständni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s</w:t>
      </w:r>
      <w:r w:rsidRPr="00A94C8E">
        <w:rPr>
          <w:rFonts w:ascii="Times New Roman" w:hAnsi="Times New Roman" w:cs="Times New Roman"/>
          <w:color w:val="231F20"/>
          <w:w w:val="85"/>
          <w:position w:val="8"/>
          <w:sz w:val="24"/>
          <w:szCs w:val="24"/>
          <w:lang w:val="de-AT"/>
        </w:rPr>
        <w:t>57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 xml:space="preserve">, das von Kurt </w:t>
      </w:r>
      <w:proofErr w:type="spellStart"/>
      <w:r w:rsidRPr="00A94C8E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  <w:lang w:val="de-AT"/>
        </w:rPr>
        <w:t>Wuchterls</w:t>
      </w:r>
      <w:proofErr w:type="spellEnd"/>
      <w:r w:rsidRPr="00A94C8E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Kontingenzanerkennung</w:t>
      </w:r>
      <w:r w:rsidRPr="00A94C8E">
        <w:rPr>
          <w:rFonts w:ascii="Times New Roman" w:hAnsi="Times New Roman" w:cs="Times New Roman"/>
          <w:color w:val="231F20"/>
          <w:w w:val="85"/>
          <w:position w:val="8"/>
          <w:sz w:val="24"/>
          <w:szCs w:val="24"/>
          <w:lang w:val="de-AT"/>
        </w:rPr>
        <w:t xml:space="preserve">58 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beeinflusst ist, dort</w:t>
      </w:r>
      <w:r w:rsidRPr="00A94C8E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ver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orten,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wo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Menschen</w:t>
      </w:r>
      <w:r w:rsidRPr="00A94C8E">
        <w:rPr>
          <w:rFonts w:ascii="Times New Roman" w:hAnsi="Times New Roman" w:cs="Times New Roman"/>
          <w:b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anerkennen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,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dass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es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‚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mehr</w:t>
      </w:r>
      <w:r w:rsidRPr="00A94C8E">
        <w:rPr>
          <w:rFonts w:ascii="Times New Roman" w:hAnsi="Times New Roman" w:cs="Times New Roman"/>
          <w:b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 xml:space="preserve">als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alles‘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 geben kann. Damit ist eine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weltanschau</w:t>
      </w:r>
      <w:r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lich-</w:t>
      </w:r>
      <w:r w:rsidRPr="00A94C8E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de-AT"/>
        </w:rPr>
        <w:t>religiös offene Kommunikationsbasi</w:t>
      </w:r>
      <w:r w:rsidRPr="00A94C8E">
        <w:rPr>
          <w:rFonts w:ascii="Times New Roman" w:hAnsi="Times New Roman" w:cs="Times New Roman"/>
          <w:color w:val="231F20"/>
          <w:w w:val="85"/>
          <w:sz w:val="24"/>
          <w:szCs w:val="24"/>
          <w:lang w:val="de-AT"/>
        </w:rPr>
        <w:t>s geschaf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fen, die viele Zugänge</w:t>
      </w:r>
      <w:r w:rsidRPr="00A94C8E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ermöglicht.</w:t>
      </w:r>
    </w:p>
    <w:p w:rsidR="002F5778" w:rsidRPr="00A94C8E" w:rsidRDefault="002F5778" w:rsidP="00A94C8E">
      <w:pPr>
        <w:pStyle w:val="Listenabsatz"/>
        <w:numPr>
          <w:ilvl w:val="1"/>
          <w:numId w:val="3"/>
        </w:numPr>
        <w:tabs>
          <w:tab w:val="left" w:pos="835"/>
        </w:tabs>
        <w:spacing w:before="3" w:line="276" w:lineRule="auto"/>
        <w:ind w:right="110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Man</w:t>
      </w:r>
      <w:r w:rsidRPr="00A94C8E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kann</w:t>
      </w:r>
      <w:r w:rsidRPr="00A94C8E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sich</w:t>
      </w:r>
      <w:r w:rsidRPr="00A94C8E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auf</w:t>
      </w:r>
      <w:r w:rsidRPr="00A94C8E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Ebene</w:t>
      </w:r>
      <w:r w:rsidRPr="00A94C8E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einer</w:t>
      </w:r>
      <w:r w:rsidRPr="00A94C8E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wertebezoge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 xml:space="preserve">nen Kommunikation auf humanistischer Basis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begegnen,</w:t>
      </w:r>
      <w:r w:rsidRPr="00A94C8E">
        <w:rPr>
          <w:rFonts w:ascii="Times New Roman" w:hAnsi="Times New Roman" w:cs="Times New Roman"/>
          <w:b/>
          <w:color w:val="231F20"/>
          <w:spacing w:val="-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wie</w:t>
      </w:r>
      <w:r w:rsidRPr="00A94C8E">
        <w:rPr>
          <w:rFonts w:ascii="Times New Roman" w:hAnsi="Times New Roman" w:cs="Times New Roman"/>
          <w:b/>
          <w:color w:val="231F20"/>
          <w:spacing w:val="-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sie</w:t>
      </w:r>
      <w:r w:rsidRPr="00A94C8E">
        <w:rPr>
          <w:rFonts w:ascii="Times New Roman" w:hAnsi="Times New Roman" w:cs="Times New Roman"/>
          <w:b/>
          <w:color w:val="231F20"/>
          <w:spacing w:val="-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z.B.</w:t>
      </w:r>
      <w:r w:rsidRPr="00A94C8E">
        <w:rPr>
          <w:rFonts w:ascii="Times New Roman" w:hAnsi="Times New Roman" w:cs="Times New Roman"/>
          <w:b/>
          <w:color w:val="231F20"/>
          <w:spacing w:val="-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b/>
          <w:color w:val="231F20"/>
          <w:spacing w:val="-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Themenzentrierte</w:t>
      </w:r>
      <w:r w:rsidRPr="00A94C8E">
        <w:rPr>
          <w:rFonts w:ascii="Times New Roman" w:hAnsi="Times New Roman" w:cs="Times New Roman"/>
          <w:b/>
          <w:color w:val="231F20"/>
          <w:spacing w:val="-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Inter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aktion nach Ruth C. Cohn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darstellt. In Seminaren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mit </w:t>
      </w:r>
      <w:proofErr w:type="spellStart"/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MuslimInnen</w:t>
      </w:r>
      <w:proofErr w:type="spellEnd"/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 oder mit gemisc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ht musli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misch-christl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ichen Gruppen in Wien und Inns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bruck und in einer Seminargruppe mit</w:t>
      </w:r>
      <w:r w:rsidRPr="00A94C8E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Hindus, </w:t>
      </w:r>
      <w:proofErr w:type="spellStart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MuslimInnen</w:t>
      </w:r>
      <w:proofErr w:type="spellEnd"/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ChristInnen</w:t>
      </w:r>
      <w:proofErr w:type="spellEnd"/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Indien</w:t>
      </w:r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vergange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nen</w:t>
      </w:r>
      <w:r w:rsidRPr="00A94C8E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  <w:lang w:val="de-AT"/>
        </w:rPr>
        <w:t>Februar,</w:t>
      </w:r>
      <w:r w:rsidRPr="00A94C8E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hatte</w:t>
      </w:r>
      <w:r w:rsidRPr="00A94C8E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ich</w:t>
      </w:r>
      <w:r w:rsidRPr="00A94C8E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eindrucksvolle</w:t>
      </w:r>
      <w:r w:rsidRPr="00A94C8E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Erlebnisse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interreligiöser</w:t>
      </w:r>
      <w:r w:rsidRPr="00A94C8E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Kommunikation</w:t>
      </w:r>
      <w:r w:rsidRPr="00A94C8E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auf</w:t>
      </w:r>
      <w:r w:rsidRPr="00A94C8E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Basis</w:t>
      </w:r>
      <w:r w:rsidRPr="00A94C8E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dieses Ansatzes gemacht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. Hier gewinnt die selektiv-au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thentische und gleichzeitig selbstverantwortete Begegnung</w:t>
      </w:r>
      <w:r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von</w:t>
      </w:r>
      <w:r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Menschen</w:t>
      </w:r>
      <w:r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unterschiedlicher</w:t>
      </w:r>
      <w:r w:rsidRPr="00A94C8E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Über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zeugungen eine besondere Aufmerksamkeit.</w:t>
      </w:r>
      <w:r w:rsidRPr="00A94C8E">
        <w:rPr>
          <w:rFonts w:ascii="Times New Roman" w:hAnsi="Times New Roman" w:cs="Times New Roman"/>
          <w:color w:val="231F20"/>
          <w:spacing w:val="-28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Hier bewegt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man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sich,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wie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Papst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Franziskus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es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sagt,</w:t>
      </w:r>
      <w:r w:rsidRPr="00A94C8E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auf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der Ebene der solidarischen Beziehungen</w:t>
      </w:r>
      <w:r w:rsidRPr="00A94C8E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unter Menschen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als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Hoffnungspotential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für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ganze Menschheit.</w:t>
      </w:r>
    </w:p>
    <w:p w:rsidR="002F5778" w:rsidRPr="00A94C8E" w:rsidRDefault="002F5778" w:rsidP="00A94C8E">
      <w:pPr>
        <w:pStyle w:val="Listenabsatz"/>
        <w:numPr>
          <w:ilvl w:val="1"/>
          <w:numId w:val="3"/>
        </w:numPr>
        <w:tabs>
          <w:tab w:val="left" w:pos="835"/>
        </w:tabs>
        <w:spacing w:before="12" w:line="276" w:lineRule="auto"/>
        <w:ind w:right="110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Im</w:t>
      </w:r>
      <w:r w:rsidRPr="00A94C8E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Dialog</w:t>
      </w:r>
      <w:r w:rsidRPr="00A94C8E">
        <w:rPr>
          <w:rFonts w:ascii="Times New Roman" w:hAnsi="Times New Roman" w:cs="Times New Roman"/>
          <w:b/>
          <w:color w:val="231F20"/>
          <w:spacing w:val="-1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b/>
          <w:color w:val="231F20"/>
          <w:spacing w:val="-1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verschiedenen</w:t>
      </w:r>
      <w:r w:rsidRPr="00A94C8E">
        <w:rPr>
          <w:rFonts w:ascii="Times New Roman" w:hAnsi="Times New Roman" w:cs="Times New Roman"/>
          <w:b/>
          <w:color w:val="231F20"/>
          <w:spacing w:val="-1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mystischen</w:t>
      </w:r>
      <w:r w:rsidRPr="00A94C8E">
        <w:rPr>
          <w:rFonts w:ascii="Times New Roman" w:hAnsi="Times New Roman" w:cs="Times New Roman"/>
          <w:b/>
          <w:color w:val="231F20"/>
          <w:spacing w:val="-13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Traditio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nen</w:t>
      </w:r>
      <w:r w:rsidRPr="00A94C8E">
        <w:rPr>
          <w:rFonts w:ascii="Times New Roman" w:hAnsi="Times New Roman" w:cs="Times New Roman"/>
          <w:b/>
          <w:color w:val="231F20"/>
          <w:spacing w:val="-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b/>
          <w:color w:val="231F20"/>
          <w:spacing w:val="-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Religionen</w:t>
      </w:r>
      <w:r w:rsidRPr="00A94C8E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kann</w:t>
      </w:r>
      <w:r w:rsidRPr="00A94C8E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es</w:t>
      </w:r>
      <w:r w:rsidRPr="00A94C8E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eine</w:t>
      </w:r>
      <w:r w:rsidRPr="00A94C8E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Verständigung über</w:t>
      </w:r>
      <w:r w:rsidRPr="00A94C8E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das</w:t>
      </w:r>
      <w:r w:rsidRPr="00A94C8E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bleibende</w:t>
      </w:r>
      <w:r w:rsidRPr="00A94C8E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Geheimnis</w:t>
      </w:r>
      <w:r w:rsidRPr="00A94C8E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Gottes</w:t>
      </w:r>
      <w:r w:rsidRPr="00A94C8E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geben,</w:t>
      </w:r>
      <w:r w:rsidRPr="00A94C8E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die sich</w:t>
      </w:r>
      <w:r w:rsidRPr="00A94C8E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nicht</w:t>
      </w:r>
      <w:r w:rsidRPr="00A94C8E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erster</w:t>
      </w:r>
      <w:r w:rsidRPr="00A94C8E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Linie</w:t>
      </w:r>
      <w:r w:rsidRPr="00A94C8E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im</w:t>
      </w:r>
      <w:r w:rsidRPr="00A94C8E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Sprechen,</w:t>
      </w:r>
      <w:r w:rsidRPr="00A94C8E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sondern</w:t>
      </w:r>
      <w:r w:rsidRPr="00A94C8E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im gemeinsamen Schweigen</w:t>
      </w:r>
      <w:r w:rsidRPr="00A94C8E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vollzieht.</w:t>
      </w:r>
    </w:p>
    <w:p w:rsidR="002F5778" w:rsidRPr="00A94C8E" w:rsidRDefault="002F5778" w:rsidP="00A94C8E">
      <w:pPr>
        <w:pStyle w:val="Listenabsatz"/>
        <w:numPr>
          <w:ilvl w:val="1"/>
          <w:numId w:val="3"/>
        </w:numPr>
        <w:tabs>
          <w:tab w:val="left" w:pos="835"/>
        </w:tabs>
        <w:spacing w:before="3" w:line="276" w:lineRule="auto"/>
        <w:ind w:right="110"/>
        <w:rPr>
          <w:rFonts w:ascii="Times New Roman" w:hAnsi="Times New Roman" w:cs="Times New Roman"/>
          <w:sz w:val="24"/>
          <w:szCs w:val="24"/>
          <w:lang w:val="de-AT"/>
        </w:rPr>
      </w:pP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Man</w:t>
      </w:r>
      <w:r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kann</w:t>
      </w:r>
      <w:r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sich</w:t>
      </w:r>
      <w:r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sehr</w:t>
      </w:r>
      <w:r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unterschiedlicher</w:t>
      </w:r>
      <w:r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 w:val="de-AT"/>
        </w:rPr>
        <w:t>Weise</w:t>
      </w:r>
      <w:r w:rsidRPr="00A94C8E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den </w:t>
      </w:r>
      <w:r w:rsidRPr="00A94C8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de-AT"/>
        </w:rPr>
        <w:t>prophetischen Gestalten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 xml:space="preserve"> in den verschiedenen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Religionen,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darunter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auch</w:t>
      </w:r>
      <w:r w:rsidRPr="00A94C8E">
        <w:rPr>
          <w:rFonts w:ascii="Times New Roman" w:hAnsi="Times New Roman" w:cs="Times New Roman"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Jesus</w:t>
      </w:r>
      <w:r w:rsidRPr="00A94C8E">
        <w:rPr>
          <w:rFonts w:ascii="Times New Roman" w:hAnsi="Times New Roman" w:cs="Times New Roman"/>
          <w:b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als</w:t>
      </w:r>
      <w:r w:rsidRPr="00A94C8E">
        <w:rPr>
          <w:rFonts w:ascii="Times New Roman" w:hAnsi="Times New Roman" w:cs="Times New Roman"/>
          <w:b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dem</w:t>
      </w:r>
      <w:r w:rsidRPr="00A94C8E">
        <w:rPr>
          <w:rFonts w:ascii="Times New Roman" w:hAnsi="Times New Roman" w:cs="Times New Roman"/>
          <w:b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Bruder</w:t>
      </w:r>
      <w:r w:rsidRPr="00A94C8E">
        <w:rPr>
          <w:rFonts w:ascii="Times New Roman" w:hAnsi="Times New Roman" w:cs="Times New Roman"/>
          <w:b/>
          <w:color w:val="231F20"/>
          <w:spacing w:val="-1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de-AT"/>
        </w:rPr>
        <w:t>im Glauben,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kommunikativ nähern; man kann auch, wie</w:t>
      </w:r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proofErr w:type="spellStart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ChristInnen</w:t>
      </w:r>
      <w:proofErr w:type="spellEnd"/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es</w:t>
      </w:r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tun,</w:t>
      </w:r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in</w:t>
      </w:r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Begegnung</w:t>
      </w:r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mit</w:t>
      </w:r>
      <w:r w:rsidRPr="00A94C8E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Jesus Christus,</w:t>
      </w:r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offenbarende</w:t>
      </w:r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Kommunikation</w:t>
      </w:r>
      <w:r w:rsidRPr="00A94C8E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Gottes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mit uns Menschen</w:t>
      </w:r>
      <w:r w:rsidRPr="00A94C8E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  <w:lang w:val="de-AT"/>
        </w:rPr>
        <w:t>erahnen.</w:t>
      </w:r>
    </w:p>
    <w:p w:rsidR="002F5778" w:rsidRPr="00A94C8E" w:rsidRDefault="002F5778" w:rsidP="00A94C8E">
      <w:pPr>
        <w:pStyle w:val="Listenabsatz"/>
        <w:numPr>
          <w:ilvl w:val="1"/>
          <w:numId w:val="3"/>
        </w:numPr>
        <w:tabs>
          <w:tab w:val="left" w:pos="833"/>
          <w:tab w:val="left" w:pos="835"/>
        </w:tabs>
        <w:spacing w:before="5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Man </w:t>
      </w:r>
      <w:proofErr w:type="spellStart"/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</w:rPr>
        <w:t>kann</w:t>
      </w:r>
      <w:proofErr w:type="spellEnd"/>
      <w:r w:rsidRPr="00A94C8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...</w:t>
      </w:r>
    </w:p>
    <w:p w:rsidR="00A94C8E" w:rsidRDefault="00A94C8E" w:rsidP="00A94C8E">
      <w:pPr>
        <w:pStyle w:val="Textkrper"/>
        <w:spacing w:before="14" w:line="276" w:lineRule="auto"/>
        <w:ind w:right="110"/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</w:pPr>
    </w:p>
    <w:p w:rsidR="00B9449E" w:rsidRPr="00A94C8E" w:rsidRDefault="002F5778" w:rsidP="00A94C8E">
      <w:pPr>
        <w:pStyle w:val="Textkrper"/>
        <w:spacing w:before="14" w:line="276" w:lineRule="auto"/>
        <w:ind w:right="110"/>
        <w:rPr>
          <w:rFonts w:ascii="Times New Roman" w:hAnsi="Times New Roman" w:cs="Times New Roman"/>
          <w:sz w:val="24"/>
          <w:szCs w:val="24"/>
          <w:lang w:val="de-AT"/>
        </w:rPr>
      </w:pPr>
      <w:bookmarkStart w:id="0" w:name="_GoBack"/>
      <w:bookmarkEnd w:id="0"/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Die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Möglichkeiten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Differenzierung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und</w:t>
      </w:r>
      <w:r w:rsidRPr="00A94C8E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  <w:lang w:val="de-AT"/>
        </w:rPr>
        <w:t xml:space="preserve"> </w:t>
      </w:r>
      <w:r w:rsidR="00C46526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Verständi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gung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angesichts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der/des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Anderen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auf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der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Basis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von</w:t>
      </w:r>
      <w:r w:rsidRPr="00A94C8E">
        <w:rPr>
          <w:rFonts w:ascii="Times New Roman" w:hAnsi="Times New Roman" w:cs="Times New Roman"/>
          <w:color w:val="231F20"/>
          <w:spacing w:val="-27"/>
          <w:w w:val="90"/>
          <w:sz w:val="24"/>
          <w:szCs w:val="24"/>
          <w:lang w:val="de-AT"/>
        </w:rPr>
        <w:t xml:space="preserve"> </w:t>
      </w:r>
      <w:r w:rsidR="00210AC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Kommu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nikation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sind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damit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bei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weitem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nicht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ausgeschöpft.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Sie</w:t>
      </w:r>
      <w:r w:rsidRPr="00A94C8E">
        <w:rPr>
          <w:rFonts w:ascii="Times New Roman" w:hAnsi="Times New Roman" w:cs="Times New Roman"/>
          <w:color w:val="231F20"/>
          <w:spacing w:val="-16"/>
          <w:w w:val="90"/>
          <w:sz w:val="24"/>
          <w:szCs w:val="24"/>
          <w:lang w:val="de-AT"/>
        </w:rPr>
        <w:t xml:space="preserve"> </w:t>
      </w:r>
      <w:r w:rsidR="00210AC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kön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nen nur in einem authenti</w:t>
      </w:r>
      <w:r w:rsidR="00210AC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schen und ehrfurchtsvollen Dia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log zwischen Menschen unterschiedlicher Religionen und Weltanschauungen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angereichert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>werden.</w:t>
      </w:r>
      <w:r w:rsidRPr="00A94C8E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  <w:lang w:val="de-AT"/>
        </w:rPr>
        <w:t xml:space="preserve"> </w:t>
      </w:r>
      <w:r w:rsidR="00210AC4" w:rsidRPr="00A94C8E">
        <w:rPr>
          <w:rFonts w:ascii="Times New Roman" w:hAnsi="Times New Roman" w:cs="Times New Roman"/>
          <w:color w:val="231F20"/>
          <w:w w:val="90"/>
          <w:sz w:val="24"/>
          <w:szCs w:val="24"/>
          <w:lang w:val="de-AT"/>
        </w:rPr>
        <w:t xml:space="preserve"> ....</w:t>
      </w:r>
    </w:p>
    <w:sectPr w:rsidR="00B9449E" w:rsidRPr="00A94C8E" w:rsidSect="000B7FC7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5F" w:rsidRDefault="0069715F" w:rsidP="00A94C8E">
      <w:r>
        <w:separator/>
      </w:r>
    </w:p>
  </w:endnote>
  <w:endnote w:type="continuationSeparator" w:id="0">
    <w:p w:rsidR="0069715F" w:rsidRDefault="0069715F" w:rsidP="00A9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82038875"/>
      <w:docPartObj>
        <w:docPartGallery w:val="Page Numbers (Bottom of Page)"/>
        <w:docPartUnique/>
      </w:docPartObj>
    </w:sdtPr>
    <w:sdtContent>
      <w:p w:rsidR="00A94C8E" w:rsidRDefault="00A94C8E" w:rsidP="005C1A2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94C8E" w:rsidRDefault="00A94C8E" w:rsidP="00A94C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60547429"/>
      <w:docPartObj>
        <w:docPartGallery w:val="Page Numbers (Bottom of Page)"/>
        <w:docPartUnique/>
      </w:docPartObj>
    </w:sdtPr>
    <w:sdtContent>
      <w:p w:rsidR="00A94C8E" w:rsidRDefault="00A94C8E" w:rsidP="005C1A2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A94C8E" w:rsidRDefault="00A94C8E" w:rsidP="00A94C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5F" w:rsidRDefault="0069715F" w:rsidP="00A94C8E">
      <w:r>
        <w:separator/>
      </w:r>
    </w:p>
  </w:footnote>
  <w:footnote w:type="continuationSeparator" w:id="0">
    <w:p w:rsidR="0069715F" w:rsidRDefault="0069715F" w:rsidP="00A9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BAC"/>
    <w:multiLevelType w:val="hybridMultilevel"/>
    <w:tmpl w:val="44DE8150"/>
    <w:lvl w:ilvl="0" w:tplc="17268BF2">
      <w:start w:val="3"/>
      <w:numFmt w:val="bullet"/>
      <w:lvlText w:val="-"/>
      <w:lvlJc w:val="left"/>
      <w:pPr>
        <w:ind w:left="833" w:hanging="360"/>
      </w:pPr>
      <w:rPr>
        <w:rFonts w:ascii="Palatino Linotype" w:eastAsia="Palatino Linotype" w:hAnsi="Palatino Linotype" w:cs="Palatino Linotype" w:hint="default"/>
        <w:color w:val="231F20"/>
        <w:w w:val="90"/>
      </w:rPr>
    </w:lvl>
    <w:lvl w:ilvl="1" w:tplc="0C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F6C08FB"/>
    <w:multiLevelType w:val="hybridMultilevel"/>
    <w:tmpl w:val="54522EAC"/>
    <w:lvl w:ilvl="0" w:tplc="D0FCFCFE">
      <w:start w:val="1"/>
      <w:numFmt w:val="decimal"/>
      <w:lvlText w:val="%1."/>
      <w:lvlJc w:val="left"/>
      <w:pPr>
        <w:ind w:left="133" w:hanging="229"/>
        <w:jc w:val="left"/>
      </w:pPr>
      <w:rPr>
        <w:rFonts w:hint="default"/>
        <w:b/>
        <w:bCs/>
        <w:w w:val="90"/>
      </w:rPr>
    </w:lvl>
    <w:lvl w:ilvl="1" w:tplc="3F561E3E">
      <w:numFmt w:val="bullet"/>
      <w:lvlText w:val="•"/>
      <w:lvlJc w:val="left"/>
      <w:pPr>
        <w:ind w:left="834" w:hanging="360"/>
      </w:pPr>
      <w:rPr>
        <w:rFonts w:ascii="Palatino Linotype" w:eastAsia="Palatino Linotype" w:hAnsi="Palatino Linotype" w:cs="Palatino Linotype" w:hint="default"/>
        <w:color w:val="231F20"/>
        <w:w w:val="61"/>
        <w:sz w:val="20"/>
        <w:szCs w:val="20"/>
      </w:rPr>
    </w:lvl>
    <w:lvl w:ilvl="2" w:tplc="84D6A29A">
      <w:numFmt w:val="bullet"/>
      <w:lvlText w:val="•"/>
      <w:lvlJc w:val="left"/>
      <w:pPr>
        <w:ind w:left="728" w:hanging="360"/>
      </w:pPr>
      <w:rPr>
        <w:rFonts w:hint="default"/>
      </w:rPr>
    </w:lvl>
    <w:lvl w:ilvl="3" w:tplc="70F032F6">
      <w:numFmt w:val="bullet"/>
      <w:lvlText w:val="•"/>
      <w:lvlJc w:val="left"/>
      <w:pPr>
        <w:ind w:left="616" w:hanging="360"/>
      </w:pPr>
      <w:rPr>
        <w:rFonts w:hint="default"/>
      </w:rPr>
    </w:lvl>
    <w:lvl w:ilvl="4" w:tplc="559CB588">
      <w:numFmt w:val="bullet"/>
      <w:lvlText w:val="•"/>
      <w:lvlJc w:val="left"/>
      <w:pPr>
        <w:ind w:left="504" w:hanging="360"/>
      </w:pPr>
      <w:rPr>
        <w:rFonts w:hint="default"/>
      </w:rPr>
    </w:lvl>
    <w:lvl w:ilvl="5" w:tplc="CD5617F6">
      <w:numFmt w:val="bullet"/>
      <w:lvlText w:val="•"/>
      <w:lvlJc w:val="left"/>
      <w:pPr>
        <w:ind w:left="393" w:hanging="360"/>
      </w:pPr>
      <w:rPr>
        <w:rFonts w:hint="default"/>
      </w:rPr>
    </w:lvl>
    <w:lvl w:ilvl="6" w:tplc="90D815CC">
      <w:numFmt w:val="bullet"/>
      <w:lvlText w:val="•"/>
      <w:lvlJc w:val="left"/>
      <w:pPr>
        <w:ind w:left="281" w:hanging="360"/>
      </w:pPr>
      <w:rPr>
        <w:rFonts w:hint="default"/>
      </w:rPr>
    </w:lvl>
    <w:lvl w:ilvl="7" w:tplc="7C788546">
      <w:numFmt w:val="bullet"/>
      <w:lvlText w:val="•"/>
      <w:lvlJc w:val="left"/>
      <w:pPr>
        <w:ind w:left="169" w:hanging="360"/>
      </w:pPr>
      <w:rPr>
        <w:rFonts w:hint="default"/>
      </w:rPr>
    </w:lvl>
    <w:lvl w:ilvl="8" w:tplc="6832B9C4">
      <w:numFmt w:val="bullet"/>
      <w:lvlText w:val="•"/>
      <w:lvlJc w:val="left"/>
      <w:pPr>
        <w:ind w:left="58" w:hanging="360"/>
      </w:pPr>
      <w:rPr>
        <w:rFonts w:hint="default"/>
      </w:rPr>
    </w:lvl>
  </w:abstractNum>
  <w:abstractNum w:abstractNumId="2" w15:restartNumberingAfterBreak="0">
    <w:nsid w:val="47041AEF"/>
    <w:multiLevelType w:val="hybridMultilevel"/>
    <w:tmpl w:val="1714BFDE"/>
    <w:lvl w:ilvl="0" w:tplc="40406164">
      <w:start w:val="1"/>
      <w:numFmt w:val="decimal"/>
      <w:lvlText w:val="%1."/>
      <w:lvlJc w:val="left"/>
      <w:pPr>
        <w:ind w:left="133" w:hanging="229"/>
        <w:jc w:val="left"/>
      </w:pPr>
      <w:rPr>
        <w:rFonts w:hint="default"/>
        <w:b/>
        <w:bCs/>
        <w:w w:val="90"/>
      </w:rPr>
    </w:lvl>
    <w:lvl w:ilvl="1" w:tplc="A8D6B2CA">
      <w:numFmt w:val="bullet"/>
      <w:lvlText w:val="•"/>
      <w:lvlJc w:val="left"/>
      <w:pPr>
        <w:ind w:left="834" w:hanging="360"/>
      </w:pPr>
      <w:rPr>
        <w:rFonts w:ascii="Palatino Linotype" w:eastAsia="Palatino Linotype" w:hAnsi="Palatino Linotype" w:cs="Palatino Linotype" w:hint="default"/>
        <w:color w:val="231F20"/>
        <w:w w:val="61"/>
        <w:sz w:val="20"/>
        <w:szCs w:val="20"/>
      </w:rPr>
    </w:lvl>
    <w:lvl w:ilvl="2" w:tplc="6A687A82">
      <w:numFmt w:val="bullet"/>
      <w:lvlText w:val="•"/>
      <w:lvlJc w:val="left"/>
      <w:pPr>
        <w:ind w:left="728" w:hanging="360"/>
      </w:pPr>
      <w:rPr>
        <w:rFonts w:hint="default"/>
      </w:rPr>
    </w:lvl>
    <w:lvl w:ilvl="3" w:tplc="3D1EFECC">
      <w:numFmt w:val="bullet"/>
      <w:lvlText w:val="•"/>
      <w:lvlJc w:val="left"/>
      <w:pPr>
        <w:ind w:left="616" w:hanging="360"/>
      </w:pPr>
      <w:rPr>
        <w:rFonts w:hint="default"/>
      </w:rPr>
    </w:lvl>
    <w:lvl w:ilvl="4" w:tplc="72E8CD6C">
      <w:numFmt w:val="bullet"/>
      <w:lvlText w:val="•"/>
      <w:lvlJc w:val="left"/>
      <w:pPr>
        <w:ind w:left="504" w:hanging="360"/>
      </w:pPr>
      <w:rPr>
        <w:rFonts w:hint="default"/>
      </w:rPr>
    </w:lvl>
    <w:lvl w:ilvl="5" w:tplc="3FDC56FC">
      <w:numFmt w:val="bullet"/>
      <w:lvlText w:val="•"/>
      <w:lvlJc w:val="left"/>
      <w:pPr>
        <w:ind w:left="393" w:hanging="360"/>
      </w:pPr>
      <w:rPr>
        <w:rFonts w:hint="default"/>
      </w:rPr>
    </w:lvl>
    <w:lvl w:ilvl="6" w:tplc="62F48ED0">
      <w:numFmt w:val="bullet"/>
      <w:lvlText w:val="•"/>
      <w:lvlJc w:val="left"/>
      <w:pPr>
        <w:ind w:left="281" w:hanging="360"/>
      </w:pPr>
      <w:rPr>
        <w:rFonts w:hint="default"/>
      </w:rPr>
    </w:lvl>
    <w:lvl w:ilvl="7" w:tplc="58460B0E">
      <w:numFmt w:val="bullet"/>
      <w:lvlText w:val="•"/>
      <w:lvlJc w:val="left"/>
      <w:pPr>
        <w:ind w:left="169" w:hanging="360"/>
      </w:pPr>
      <w:rPr>
        <w:rFonts w:hint="default"/>
      </w:rPr>
    </w:lvl>
    <w:lvl w:ilvl="8" w:tplc="6F3E16B6">
      <w:numFmt w:val="bullet"/>
      <w:lvlText w:val="•"/>
      <w:lvlJc w:val="left"/>
      <w:pPr>
        <w:ind w:left="5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9E"/>
    <w:rsid w:val="000B7FC7"/>
    <w:rsid w:val="00210AC4"/>
    <w:rsid w:val="00263A66"/>
    <w:rsid w:val="002F5778"/>
    <w:rsid w:val="005E399D"/>
    <w:rsid w:val="0069715F"/>
    <w:rsid w:val="00A93481"/>
    <w:rsid w:val="00A94C8E"/>
    <w:rsid w:val="00B9449E"/>
    <w:rsid w:val="00BB34E4"/>
    <w:rsid w:val="00C46526"/>
    <w:rsid w:val="00C6682F"/>
    <w:rsid w:val="00CB56B5"/>
    <w:rsid w:val="00DB020C"/>
    <w:rsid w:val="00D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FF20"/>
  <w15:chartTrackingRefBased/>
  <w15:docId w15:val="{2A958A26-79A3-144C-ACE8-A0065365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B9449E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CB56B5"/>
    <w:pPr>
      <w:ind w:left="133"/>
      <w:outlineLvl w:val="0"/>
    </w:pPr>
    <w:rPr>
      <w:rFonts w:ascii="Arial" w:eastAsia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B9449E"/>
    <w:pPr>
      <w:ind w:left="133"/>
      <w:jc w:val="both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9449E"/>
    <w:rPr>
      <w:rFonts w:ascii="Palatino Linotype" w:eastAsia="Palatino Linotype" w:hAnsi="Palatino Linotype" w:cs="Palatino Linotype"/>
      <w:sz w:val="20"/>
      <w:szCs w:val="20"/>
      <w:lang w:val="en-US"/>
    </w:rPr>
  </w:style>
  <w:style w:type="paragraph" w:styleId="Listenabsatz">
    <w:name w:val="List Paragraph"/>
    <w:basedOn w:val="Standard"/>
    <w:uiPriority w:val="1"/>
    <w:qFormat/>
    <w:rsid w:val="00B9449E"/>
    <w:pPr>
      <w:spacing w:before="1"/>
      <w:ind w:left="474" w:right="38" w:hanging="341"/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CB56B5"/>
    <w:rPr>
      <w:rFonts w:ascii="Arial" w:eastAsia="Arial" w:hAnsi="Arial" w:cs="Arial"/>
      <w:b/>
      <w:bCs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CB56B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A94C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C8E"/>
    <w:rPr>
      <w:rFonts w:ascii="Palatino Linotype" w:eastAsia="Palatino Linotype" w:hAnsi="Palatino Linotype" w:cs="Palatino Linotype"/>
      <w:sz w:val="22"/>
      <w:szCs w:val="2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A9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1733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Scharer</dc:creator>
  <cp:keywords/>
  <dc:description/>
  <cp:lastModifiedBy>Matthias Scharer</cp:lastModifiedBy>
  <cp:revision>3</cp:revision>
  <dcterms:created xsi:type="dcterms:W3CDTF">2018-03-31T16:52:00Z</dcterms:created>
  <dcterms:modified xsi:type="dcterms:W3CDTF">2018-04-03T12:45:00Z</dcterms:modified>
</cp:coreProperties>
</file>